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9E0E" w14:textId="2BB005C6" w:rsidR="00712E6B" w:rsidRDefault="00712E6B" w:rsidP="00712E6B">
      <w:pPr>
        <w:jc w:val="center"/>
        <w:rPr>
          <w:rFonts w:ascii="Lato" w:hAnsi="Lato" w:cs="Arial"/>
          <w:sz w:val="22"/>
          <w:szCs w:val="22"/>
        </w:rPr>
      </w:pPr>
      <w:r>
        <w:rPr>
          <w:noProof/>
          <w:color w:val="C21532"/>
        </w:rPr>
        <w:drawing>
          <wp:inline distT="0" distB="0" distL="0" distR="0" wp14:anchorId="1ADA4922" wp14:editId="43346CC7">
            <wp:extent cx="1676341" cy="743482"/>
            <wp:effectExtent l="0" t="0" r="635" b="0"/>
            <wp:docPr id="3" name="Immagine 3" descr="Immagine che contiene testo, Carattere, tipografia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Carattere, tipografia, Elementi grafici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0188" cy="75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40957" w14:textId="27B8BF45" w:rsidR="00712E6B" w:rsidRDefault="00712E6B" w:rsidP="00712E6B">
      <w:pPr>
        <w:rPr>
          <w:rFonts w:ascii="Lato" w:hAnsi="Lato" w:cs="Arial"/>
          <w:sz w:val="22"/>
          <w:szCs w:val="22"/>
        </w:rPr>
      </w:pPr>
    </w:p>
    <w:p w14:paraId="0AD8D750" w14:textId="44CEB9A0" w:rsidR="00712E6B" w:rsidRDefault="00712E6B" w:rsidP="00712E6B">
      <w:pPr>
        <w:jc w:val="center"/>
        <w:rPr>
          <w:rFonts w:ascii="Lato" w:hAnsi="Lato" w:cs="Arial"/>
          <w:sz w:val="22"/>
          <w:szCs w:val="22"/>
        </w:rPr>
      </w:pPr>
      <w:r w:rsidRPr="00D0758F">
        <w:rPr>
          <w:rFonts w:ascii="Lato" w:hAnsi="Lato" w:cs="Arial"/>
          <w:sz w:val="22"/>
          <w:szCs w:val="22"/>
        </w:rPr>
        <w:t>C</w:t>
      </w:r>
      <w:r>
        <w:rPr>
          <w:rFonts w:ascii="Lato" w:hAnsi="Lato" w:cs="Arial"/>
          <w:sz w:val="22"/>
          <w:szCs w:val="22"/>
        </w:rPr>
        <w:t>omunicato</w:t>
      </w:r>
      <w:r w:rsidRPr="00D0758F">
        <w:rPr>
          <w:rFonts w:ascii="Lato" w:hAnsi="Lato" w:cs="Arial"/>
          <w:sz w:val="22"/>
          <w:szCs w:val="22"/>
        </w:rPr>
        <w:t xml:space="preserve"> S</w:t>
      </w:r>
      <w:r>
        <w:rPr>
          <w:rFonts w:ascii="Lato" w:hAnsi="Lato" w:cs="Arial"/>
          <w:sz w:val="22"/>
          <w:szCs w:val="22"/>
        </w:rPr>
        <w:t>tampa</w:t>
      </w:r>
    </w:p>
    <w:p w14:paraId="3BC8D701" w14:textId="77777777" w:rsidR="00712E6B" w:rsidRDefault="00712E6B" w:rsidP="00712E6B">
      <w:pPr>
        <w:jc w:val="center"/>
        <w:rPr>
          <w:rFonts w:ascii="Lato" w:hAnsi="Lato" w:cs="Arial"/>
        </w:rPr>
      </w:pPr>
    </w:p>
    <w:p w14:paraId="22ED0B05" w14:textId="1FAED22F" w:rsidR="00712E6B" w:rsidRPr="007D093E" w:rsidRDefault="00631C7A" w:rsidP="00712E6B">
      <w:pPr>
        <w:jc w:val="center"/>
        <w:rPr>
          <w:rFonts w:ascii="Lato" w:hAnsi="Lato" w:cs="Arial"/>
          <w:b/>
          <w:bCs/>
          <w:color w:val="C00000"/>
        </w:rPr>
      </w:pPr>
      <w:r w:rsidRPr="007D093E">
        <w:rPr>
          <w:rFonts w:ascii="Lato" w:hAnsi="Lato" w:cs="Arial"/>
          <w:b/>
          <w:bCs/>
          <w:color w:val="C00000"/>
        </w:rPr>
        <w:t xml:space="preserve">L’APPEAL DI </w:t>
      </w:r>
      <w:r w:rsidR="00712E6B" w:rsidRPr="007D093E">
        <w:rPr>
          <w:rFonts w:ascii="Lato" w:hAnsi="Lato" w:cs="Arial"/>
          <w:b/>
          <w:bCs/>
          <w:color w:val="C00000"/>
        </w:rPr>
        <w:t>BELSTAY HOTELS</w:t>
      </w:r>
      <w:r w:rsidRPr="007D093E">
        <w:rPr>
          <w:rFonts w:ascii="Lato" w:hAnsi="Lato" w:cs="Arial"/>
          <w:b/>
          <w:bCs/>
          <w:color w:val="C00000"/>
        </w:rPr>
        <w:t xml:space="preserve"> PER IL SEGMENTO SPORT:</w:t>
      </w:r>
    </w:p>
    <w:p w14:paraId="10C2191D" w14:textId="6E6BEC45" w:rsidR="00631C7A" w:rsidRPr="00631C7A" w:rsidRDefault="00631C7A" w:rsidP="00712E6B">
      <w:pPr>
        <w:jc w:val="center"/>
        <w:rPr>
          <w:rFonts w:ascii="Lato" w:hAnsi="Lato" w:cs="Arial"/>
          <w:b/>
          <w:bCs/>
          <w:color w:val="C00000"/>
        </w:rPr>
      </w:pPr>
      <w:r w:rsidRPr="00631C7A">
        <w:rPr>
          <w:rFonts w:ascii="Lato" w:hAnsi="Lato" w:cs="Arial"/>
          <w:b/>
          <w:bCs/>
          <w:color w:val="C00000"/>
        </w:rPr>
        <w:t>NEL 2024 + 74% DI FATTURATO.</w:t>
      </w:r>
    </w:p>
    <w:p w14:paraId="7ACC877E" w14:textId="77777777" w:rsidR="00712E6B" w:rsidRPr="00631C7A" w:rsidRDefault="00712E6B" w:rsidP="00712E6B">
      <w:pPr>
        <w:jc w:val="center"/>
        <w:rPr>
          <w:rFonts w:ascii="Lato" w:hAnsi="Lato" w:cs="Arial"/>
          <w:b/>
          <w:bCs/>
          <w:color w:val="C00000"/>
        </w:rPr>
      </w:pPr>
    </w:p>
    <w:p w14:paraId="1376F452" w14:textId="6D924EA7" w:rsidR="00712E6B" w:rsidRPr="00712E6B" w:rsidRDefault="00631C7A" w:rsidP="00712E6B">
      <w:pPr>
        <w:jc w:val="center"/>
        <w:rPr>
          <w:rFonts w:ascii="Lato" w:hAnsi="Lato" w:cs="Arial"/>
          <w:b/>
          <w:bCs/>
          <w:color w:val="C00000"/>
        </w:rPr>
      </w:pPr>
      <w:r>
        <w:rPr>
          <w:rFonts w:ascii="Lato" w:hAnsi="Lato" w:cs="Arial"/>
          <w:b/>
          <w:bCs/>
          <w:color w:val="C00000"/>
        </w:rPr>
        <w:t>I 4 hotel della catena italiana accolgono atleti di ogni disciplina sportiva.</w:t>
      </w:r>
    </w:p>
    <w:p w14:paraId="5587B7E4" w14:textId="20E05ED2" w:rsidR="00712E6B" w:rsidRDefault="00631C7A" w:rsidP="00712E6B">
      <w:pPr>
        <w:jc w:val="center"/>
        <w:rPr>
          <w:rFonts w:ascii="Lato" w:hAnsi="Lato" w:cs="Arial"/>
          <w:b/>
          <w:bCs/>
          <w:color w:val="C00000"/>
        </w:rPr>
      </w:pPr>
      <w:r>
        <w:rPr>
          <w:rFonts w:ascii="Lato" w:hAnsi="Lato" w:cs="Arial"/>
          <w:b/>
          <w:bCs/>
          <w:color w:val="C00000"/>
        </w:rPr>
        <w:t xml:space="preserve">Grazie alla modularità degli spazi, alla personalizzazione alimentare, </w:t>
      </w:r>
    </w:p>
    <w:p w14:paraId="5AA26565" w14:textId="5A42B6C3" w:rsidR="00631C7A" w:rsidRDefault="00631C7A" w:rsidP="00712E6B">
      <w:pPr>
        <w:jc w:val="center"/>
        <w:rPr>
          <w:rFonts w:ascii="Lato" w:hAnsi="Lato" w:cs="Arial"/>
          <w:b/>
          <w:bCs/>
          <w:color w:val="C00000"/>
        </w:rPr>
      </w:pPr>
      <w:r>
        <w:rPr>
          <w:rFonts w:ascii="Lato" w:hAnsi="Lato" w:cs="Arial"/>
          <w:b/>
          <w:bCs/>
          <w:color w:val="C00000"/>
        </w:rPr>
        <w:t>alla flessibilità delle strutture</w:t>
      </w:r>
      <w:r w:rsidR="00DA2199">
        <w:rPr>
          <w:rFonts w:ascii="Lato" w:hAnsi="Lato" w:cs="Arial"/>
          <w:b/>
          <w:bCs/>
          <w:color w:val="C00000"/>
        </w:rPr>
        <w:t>, alla garanzia della privacy</w:t>
      </w:r>
    </w:p>
    <w:p w14:paraId="4C6A3985" w14:textId="564E698A" w:rsidR="008A5EE6" w:rsidRPr="00FE2F36" w:rsidRDefault="008A5EE6" w:rsidP="00712E6B">
      <w:pPr>
        <w:jc w:val="center"/>
        <w:rPr>
          <w:rFonts w:ascii="Lato" w:hAnsi="Lato" w:cs="Arial"/>
          <w:b/>
          <w:bCs/>
          <w:i/>
          <w:iCs/>
        </w:rPr>
      </w:pPr>
      <w:r>
        <w:rPr>
          <w:rFonts w:ascii="Lato" w:hAnsi="Lato" w:cs="Arial"/>
          <w:b/>
          <w:bCs/>
          <w:color w:val="C00000"/>
        </w:rPr>
        <w:t>e alla condivisione della filosofia degli atleti: superare sempre sé stessi.</w:t>
      </w:r>
    </w:p>
    <w:p w14:paraId="52A69851" w14:textId="77777777" w:rsidR="00712E6B" w:rsidRPr="00D0758F" w:rsidRDefault="00712E6B" w:rsidP="00712E6B">
      <w:pPr>
        <w:rPr>
          <w:rFonts w:ascii="Lato" w:hAnsi="Lato" w:cs="Arial"/>
          <w:b/>
          <w:bCs/>
          <w:i/>
          <w:iCs/>
          <w:sz w:val="22"/>
          <w:szCs w:val="22"/>
        </w:rPr>
      </w:pPr>
    </w:p>
    <w:p w14:paraId="5C2E4A3E" w14:textId="77777777" w:rsidR="00712E6B" w:rsidRPr="00D0758F" w:rsidRDefault="00712E6B" w:rsidP="00712E6B">
      <w:pPr>
        <w:jc w:val="center"/>
        <w:rPr>
          <w:rFonts w:ascii="Lato" w:hAnsi="Lato" w:cs="Arial"/>
          <w:b/>
          <w:bCs/>
          <w:i/>
          <w:iCs/>
          <w:sz w:val="22"/>
          <w:szCs w:val="22"/>
        </w:rPr>
      </w:pPr>
    </w:p>
    <w:p w14:paraId="76E31F29" w14:textId="2B6C0312" w:rsidR="00712E6B" w:rsidRPr="00FC01F3" w:rsidRDefault="00712E6B" w:rsidP="00AE6924">
      <w:pPr>
        <w:jc w:val="both"/>
        <w:rPr>
          <w:rFonts w:ascii="Lato" w:hAnsi="Lato" w:cs="Arial"/>
          <w:sz w:val="22"/>
          <w:szCs w:val="22"/>
        </w:rPr>
      </w:pPr>
      <w:r w:rsidRPr="00FC01F3">
        <w:rPr>
          <w:rFonts w:ascii="Lato" w:hAnsi="Lato" w:cs="Arial"/>
          <w:i/>
          <w:iCs/>
          <w:sz w:val="22"/>
          <w:szCs w:val="22"/>
        </w:rPr>
        <w:t xml:space="preserve">Milano, </w:t>
      </w:r>
      <w:r w:rsidR="007A2EC8">
        <w:rPr>
          <w:rFonts w:ascii="Lato" w:hAnsi="Lato" w:cs="Arial"/>
          <w:i/>
          <w:iCs/>
          <w:sz w:val="22"/>
          <w:szCs w:val="22"/>
        </w:rPr>
        <w:t>1</w:t>
      </w:r>
      <w:r w:rsidR="00DD3A76">
        <w:rPr>
          <w:rFonts w:ascii="Lato" w:hAnsi="Lato" w:cs="Arial"/>
          <w:i/>
          <w:iCs/>
          <w:sz w:val="22"/>
          <w:szCs w:val="22"/>
        </w:rPr>
        <w:t>3</w:t>
      </w:r>
      <w:r w:rsidR="00E9563E">
        <w:rPr>
          <w:rFonts w:ascii="Lato" w:hAnsi="Lato" w:cs="Arial"/>
          <w:i/>
          <w:iCs/>
          <w:sz w:val="22"/>
          <w:szCs w:val="22"/>
        </w:rPr>
        <w:t xml:space="preserve"> marzo </w:t>
      </w:r>
      <w:r w:rsidRPr="00FC01F3">
        <w:rPr>
          <w:rFonts w:ascii="Lato" w:hAnsi="Lato" w:cs="Arial"/>
          <w:i/>
          <w:iCs/>
          <w:sz w:val="22"/>
          <w:szCs w:val="22"/>
        </w:rPr>
        <w:t>2025</w:t>
      </w:r>
      <w:r w:rsidRPr="00FC01F3">
        <w:rPr>
          <w:rFonts w:ascii="Lato" w:hAnsi="Lato" w:cs="Arial"/>
          <w:sz w:val="22"/>
          <w:szCs w:val="22"/>
        </w:rPr>
        <w:t xml:space="preserve"> –</w:t>
      </w:r>
      <w:r w:rsidR="00631C7A" w:rsidRPr="00FC01F3">
        <w:rPr>
          <w:rFonts w:ascii="Lato" w:hAnsi="Lato" w:cs="Arial"/>
          <w:sz w:val="22"/>
          <w:szCs w:val="22"/>
        </w:rPr>
        <w:t xml:space="preserve"> </w:t>
      </w:r>
      <w:r w:rsidRPr="00FC01F3">
        <w:rPr>
          <w:rFonts w:ascii="Lato" w:hAnsi="Lato" w:cs="Arial"/>
          <w:sz w:val="22"/>
          <w:szCs w:val="22"/>
        </w:rPr>
        <w:t>Belstay Hotels</w:t>
      </w:r>
      <w:r w:rsidR="00631C7A" w:rsidRPr="00FC01F3">
        <w:rPr>
          <w:rFonts w:ascii="Lato" w:hAnsi="Lato" w:cs="Arial"/>
          <w:sz w:val="22"/>
          <w:szCs w:val="22"/>
        </w:rPr>
        <w:t xml:space="preserve"> consolida la sua posizione di autorevole riferimento per le Federazioni Sportive italiane. </w:t>
      </w:r>
      <w:r w:rsidR="00B45FDC" w:rsidRPr="00FC01F3">
        <w:rPr>
          <w:rFonts w:ascii="Lato" w:hAnsi="Lato" w:cs="Arial"/>
          <w:sz w:val="22"/>
          <w:szCs w:val="22"/>
        </w:rPr>
        <w:t xml:space="preserve">Si sono affidati e si affidano alla catena alberghiera Gruppi Sportivi delle più svariate discipline, tanto che nell’anno appena concluso il fatturato generato da questo </w:t>
      </w:r>
      <w:r w:rsidR="000744B1" w:rsidRPr="00295640">
        <w:rPr>
          <w:rFonts w:ascii="Lato" w:hAnsi="Lato" w:cs="Arial"/>
          <w:sz w:val="22"/>
          <w:szCs w:val="22"/>
        </w:rPr>
        <w:t>segmento</w:t>
      </w:r>
      <w:r w:rsidR="00B45FDC" w:rsidRPr="00295640">
        <w:rPr>
          <w:rFonts w:ascii="Lato" w:hAnsi="Lato" w:cs="Arial"/>
          <w:sz w:val="22"/>
          <w:szCs w:val="22"/>
        </w:rPr>
        <w:t xml:space="preserve"> è salito del 74% rispetto al precedente.</w:t>
      </w:r>
    </w:p>
    <w:p w14:paraId="022F64A7" w14:textId="77777777" w:rsidR="00712E6B" w:rsidRPr="00FC01F3" w:rsidRDefault="00712E6B" w:rsidP="00AE6924">
      <w:pPr>
        <w:jc w:val="both"/>
        <w:rPr>
          <w:rFonts w:ascii="Lato" w:hAnsi="Lato" w:cs="Arial"/>
          <w:sz w:val="22"/>
          <w:szCs w:val="22"/>
        </w:rPr>
      </w:pPr>
      <w:r w:rsidRPr="00FC01F3">
        <w:rPr>
          <w:rFonts w:ascii="Lato" w:hAnsi="Lato" w:cs="Arial"/>
          <w:sz w:val="22"/>
          <w:szCs w:val="22"/>
        </w:rPr>
        <w:t xml:space="preserve"> </w:t>
      </w:r>
    </w:p>
    <w:p w14:paraId="1FC7FA4E" w14:textId="60D92EAC" w:rsidR="002449A8" w:rsidRPr="00FC01F3" w:rsidRDefault="002449A8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b/>
          <w:bCs/>
          <w:sz w:val="22"/>
          <w:szCs w:val="22"/>
        </w:rPr>
        <w:t>Belstay crede nello sport e per il 2025 punt</w:t>
      </w:r>
      <w:r w:rsidR="00DA2199" w:rsidRPr="00FC01F3">
        <w:rPr>
          <w:rFonts w:ascii="Lato" w:eastAsia="Times New Roman" w:hAnsi="Lato" w:cs="Times New Roman"/>
          <w:b/>
          <w:bCs/>
          <w:sz w:val="22"/>
          <w:szCs w:val="22"/>
        </w:rPr>
        <w:t>a</w:t>
      </w:r>
      <w:r w:rsidRPr="00FC01F3">
        <w:rPr>
          <w:rFonts w:ascii="Lato" w:eastAsia="Times New Roman" w:hAnsi="Lato" w:cs="Times New Roman"/>
          <w:b/>
          <w:bCs/>
          <w:sz w:val="22"/>
          <w:szCs w:val="22"/>
        </w:rPr>
        <w:t xml:space="preserve"> ancora di più su questo segmento.</w:t>
      </w:r>
      <w:r w:rsidR="00DA2199"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FB1C7E">
        <w:rPr>
          <w:rFonts w:ascii="Lato" w:eastAsia="Times New Roman" w:hAnsi="Lato" w:cs="Times New Roman"/>
          <w:sz w:val="22"/>
          <w:szCs w:val="22"/>
        </w:rPr>
        <w:t>Ne sposa i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valori di aggregazione, collaborazione, costanza, condivisione, genuinità, emozione</w:t>
      </w:r>
      <w:r w:rsidR="00DA2199" w:rsidRPr="00FC01F3">
        <w:rPr>
          <w:rFonts w:ascii="Lato" w:eastAsia="Times New Roman" w:hAnsi="Lato" w:cs="Times New Roman"/>
          <w:sz w:val="22"/>
          <w:szCs w:val="22"/>
        </w:rPr>
        <w:t>; non da ultimo,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DA2199" w:rsidRPr="00FC01F3">
        <w:rPr>
          <w:rFonts w:ascii="Lato" w:eastAsia="Times New Roman" w:hAnsi="Lato" w:cs="Times New Roman"/>
          <w:sz w:val="22"/>
          <w:szCs w:val="22"/>
        </w:rPr>
        <w:t>l’azienda si prefigge di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superare sempre </w:t>
      </w:r>
      <w:r w:rsidR="00DA2199" w:rsidRPr="00FC01F3">
        <w:rPr>
          <w:rFonts w:ascii="Lato" w:eastAsia="Times New Roman" w:hAnsi="Lato" w:cs="Times New Roman"/>
          <w:sz w:val="22"/>
          <w:szCs w:val="22"/>
        </w:rPr>
        <w:t>sé stessa, esattamente come la filosofia degli sportivi.</w:t>
      </w:r>
    </w:p>
    <w:p w14:paraId="19F909C2" w14:textId="22310901" w:rsidR="00DA2199" w:rsidRPr="00FC01F3" w:rsidRDefault="00DA2199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</w:p>
    <w:p w14:paraId="4A5DE495" w14:textId="308645AC" w:rsidR="00DA2199" w:rsidRPr="00FC01F3" w:rsidRDefault="00DA2199" w:rsidP="00AE6924">
      <w:pPr>
        <w:jc w:val="both"/>
        <w:rPr>
          <w:rFonts w:ascii="Lato" w:hAnsi="Lato" w:cs="Arial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Nel 2024 i quattro Belstay Hotels sono stati </w:t>
      </w:r>
      <w:r w:rsidR="00295640" w:rsidRPr="00295640">
        <w:rPr>
          <w:rFonts w:ascii="Lato" w:eastAsia="Times New Roman" w:hAnsi="Lato" w:cs="Times New Roman"/>
          <w:sz w:val="22"/>
          <w:szCs w:val="22"/>
        </w:rPr>
        <w:t xml:space="preserve">- </w:t>
      </w:r>
      <w:r w:rsidR="000744B1" w:rsidRPr="00295640">
        <w:rPr>
          <w:rFonts w:ascii="Lato" w:eastAsia="Times New Roman" w:hAnsi="Lato" w:cs="Times New Roman"/>
          <w:sz w:val="22"/>
          <w:szCs w:val="22"/>
        </w:rPr>
        <w:t>e saranno</w:t>
      </w:r>
      <w:r w:rsidR="00295640" w:rsidRPr="00295640">
        <w:rPr>
          <w:rFonts w:ascii="Lato" w:eastAsia="Times New Roman" w:hAnsi="Lato" w:cs="Times New Roman"/>
          <w:sz w:val="22"/>
          <w:szCs w:val="22"/>
        </w:rPr>
        <w:t xml:space="preserve"> nel 2025 -</w:t>
      </w:r>
      <w:r w:rsidR="00295640">
        <w:rPr>
          <w:rFonts w:ascii="Lato" w:eastAsia="Times New Roman" w:hAnsi="Lato" w:cs="Times New Roman"/>
          <w:sz w:val="22"/>
          <w:szCs w:val="22"/>
        </w:rPr>
        <w:t xml:space="preserve"> 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base per atleti di </w:t>
      </w:r>
      <w:r w:rsidRPr="00FC01F3">
        <w:rPr>
          <w:rFonts w:ascii="Lato" w:hAnsi="Lato" w:cs="Arial"/>
          <w:b/>
          <w:bCs/>
          <w:sz w:val="22"/>
          <w:szCs w:val="22"/>
        </w:rPr>
        <w:t>calcio, volley, ginnastica ritmica, kendo, canoa, kayak, nuoto, atletica leggera, basket, maratona</w:t>
      </w:r>
      <w:r w:rsidR="006A0F4E">
        <w:rPr>
          <w:rFonts w:ascii="Lato" w:hAnsi="Lato" w:cs="Arial"/>
          <w:sz w:val="22"/>
          <w:szCs w:val="22"/>
        </w:rPr>
        <w:t xml:space="preserve"> </w:t>
      </w:r>
      <w:r w:rsidRPr="00FC01F3">
        <w:rPr>
          <w:rFonts w:ascii="Lato" w:hAnsi="Lato" w:cs="Arial"/>
          <w:sz w:val="22"/>
          <w:szCs w:val="22"/>
        </w:rPr>
        <w:t>perché hanno saputo soddisfare le esigenze di questo target specific</w:t>
      </w:r>
      <w:r w:rsidR="003452D7">
        <w:rPr>
          <w:rFonts w:ascii="Lato" w:hAnsi="Lato" w:cs="Arial"/>
          <w:sz w:val="22"/>
          <w:szCs w:val="22"/>
        </w:rPr>
        <w:t>o.</w:t>
      </w:r>
    </w:p>
    <w:p w14:paraId="0DB5646C" w14:textId="4223E038" w:rsidR="00DA2199" w:rsidRPr="00FC01F3" w:rsidRDefault="00DA2199" w:rsidP="00AE6924">
      <w:pPr>
        <w:jc w:val="both"/>
        <w:rPr>
          <w:rFonts w:ascii="Lato" w:hAnsi="Lato" w:cs="Arial"/>
          <w:sz w:val="22"/>
          <w:szCs w:val="22"/>
        </w:rPr>
      </w:pPr>
      <w:r w:rsidRPr="00FC01F3">
        <w:rPr>
          <w:rFonts w:ascii="Lato" w:hAnsi="Lato" w:cs="Arial"/>
          <w:sz w:val="22"/>
          <w:szCs w:val="22"/>
        </w:rPr>
        <w:t xml:space="preserve">A partire dalla </w:t>
      </w:r>
      <w:r w:rsidRPr="00FC01F3">
        <w:rPr>
          <w:rFonts w:ascii="Lato" w:hAnsi="Lato" w:cs="Arial"/>
          <w:b/>
          <w:bCs/>
          <w:sz w:val="22"/>
          <w:szCs w:val="22"/>
        </w:rPr>
        <w:t>nutrizione</w:t>
      </w:r>
      <w:r w:rsidRPr="00FC01F3">
        <w:rPr>
          <w:rFonts w:ascii="Lato" w:hAnsi="Lato" w:cs="Arial"/>
          <w:sz w:val="22"/>
          <w:szCs w:val="22"/>
        </w:rPr>
        <w:t xml:space="preserve">; gli sportivi sono necessariamente attenti a tutto quanto attiene all’alimentazione e il brand </w:t>
      </w:r>
      <w:r w:rsidR="000744B1" w:rsidRPr="00295640">
        <w:rPr>
          <w:rFonts w:ascii="Lato" w:hAnsi="Lato" w:cs="Arial"/>
          <w:sz w:val="22"/>
          <w:szCs w:val="22"/>
        </w:rPr>
        <w:t xml:space="preserve">di ristorazione </w:t>
      </w:r>
      <w:r w:rsidRPr="00295640">
        <w:rPr>
          <w:rFonts w:ascii="Lato" w:hAnsi="Lato" w:cs="Arial"/>
          <w:sz w:val="22"/>
          <w:szCs w:val="22"/>
        </w:rPr>
        <w:t>della</w:t>
      </w:r>
      <w:r w:rsidRPr="00FC01F3">
        <w:rPr>
          <w:rFonts w:ascii="Lato" w:hAnsi="Lato" w:cs="Arial"/>
          <w:sz w:val="22"/>
          <w:szCs w:val="22"/>
        </w:rPr>
        <w:t xml:space="preserve"> catena</w:t>
      </w:r>
      <w:r w:rsidR="000744B1">
        <w:rPr>
          <w:rFonts w:ascii="Lato" w:hAnsi="Lato" w:cs="Arial"/>
          <w:sz w:val="22"/>
          <w:szCs w:val="22"/>
        </w:rPr>
        <w:t xml:space="preserve">, </w:t>
      </w:r>
      <w:r w:rsidR="000744B1" w:rsidRPr="00FC01F3">
        <w:rPr>
          <w:rFonts w:ascii="Lato" w:hAnsi="Lato" w:cs="Arial"/>
          <w:sz w:val="22"/>
          <w:szCs w:val="22"/>
        </w:rPr>
        <w:t>SEGUIMI</w:t>
      </w:r>
      <w:r w:rsidR="000744B1">
        <w:rPr>
          <w:rFonts w:ascii="Lato" w:hAnsi="Lato" w:cs="Arial"/>
          <w:sz w:val="22"/>
          <w:szCs w:val="22"/>
        </w:rPr>
        <w:t>,</w:t>
      </w:r>
      <w:r w:rsidRPr="00FC01F3">
        <w:rPr>
          <w:rFonts w:ascii="Lato" w:hAnsi="Lato" w:cs="Arial"/>
          <w:sz w:val="22"/>
          <w:szCs w:val="22"/>
        </w:rPr>
        <w:t xml:space="preserve"> attua con rigore le linee guida di preparatori atletici e nutrizionisti.</w:t>
      </w:r>
    </w:p>
    <w:p w14:paraId="40BE4F6A" w14:textId="5FF96B99" w:rsidR="00DA2199" w:rsidRPr="00FC01F3" w:rsidRDefault="00DA2199" w:rsidP="00AE6924">
      <w:pPr>
        <w:jc w:val="both"/>
        <w:rPr>
          <w:rFonts w:ascii="Lato" w:hAnsi="Lato" w:cs="Arial"/>
          <w:sz w:val="22"/>
          <w:szCs w:val="22"/>
        </w:rPr>
      </w:pPr>
    </w:p>
    <w:p w14:paraId="2E6E9C1D" w14:textId="0EA4C0A7" w:rsidR="00DA2199" w:rsidRPr="000744B1" w:rsidRDefault="00DA2199" w:rsidP="00AE6924">
      <w:pPr>
        <w:jc w:val="both"/>
        <w:rPr>
          <w:rFonts w:ascii="Lato" w:eastAsia="Times New Roman" w:hAnsi="Lato" w:cs="Times New Roman"/>
          <w:strike/>
          <w:sz w:val="22"/>
          <w:szCs w:val="22"/>
        </w:rPr>
      </w:pPr>
      <w:r w:rsidRPr="00FC01F3">
        <w:rPr>
          <w:rFonts w:ascii="Lato" w:hAnsi="Lato" w:cs="Arial"/>
          <w:b/>
          <w:bCs/>
          <w:sz w:val="22"/>
          <w:szCs w:val="22"/>
        </w:rPr>
        <w:t xml:space="preserve">Privacy </w:t>
      </w:r>
      <w:r w:rsidR="00295640">
        <w:rPr>
          <w:rFonts w:ascii="Lato" w:eastAsia="Times New Roman" w:hAnsi="Lato" w:cs="Times New Roman"/>
          <w:sz w:val="22"/>
          <w:szCs w:val="22"/>
        </w:rPr>
        <w:t xml:space="preserve">è un’ulteriore </w:t>
      </w:r>
      <w:proofErr w:type="spellStart"/>
      <w:r w:rsidR="00295640">
        <w:rPr>
          <w:rFonts w:ascii="Lato" w:eastAsia="Times New Roman" w:hAnsi="Lato" w:cs="Times New Roman"/>
          <w:sz w:val="22"/>
          <w:szCs w:val="22"/>
        </w:rPr>
        <w:t>prola</w:t>
      </w:r>
      <w:proofErr w:type="spellEnd"/>
      <w:r w:rsidRPr="00FC01F3">
        <w:rPr>
          <w:rFonts w:ascii="Lato" w:eastAsia="Times New Roman" w:hAnsi="Lato" w:cs="Times New Roman"/>
          <w:sz w:val="22"/>
          <w:szCs w:val="22"/>
        </w:rPr>
        <w:t xml:space="preserve"> d’ordine quando si parla di sport. Spesso le squadre più importanti </w:t>
      </w:r>
      <w:r w:rsidR="009168DD" w:rsidRPr="00FC01F3">
        <w:rPr>
          <w:rFonts w:ascii="Lato" w:eastAsia="Times New Roman" w:hAnsi="Lato" w:cs="Times New Roman"/>
          <w:sz w:val="22"/>
          <w:szCs w:val="22"/>
        </w:rPr>
        <w:t>richiedono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aree dell’hotel dedicate </w:t>
      </w:r>
      <w:r w:rsidR="008A5EE6" w:rsidRPr="00FC01F3">
        <w:rPr>
          <w:rFonts w:ascii="Lato" w:eastAsia="Times New Roman" w:hAnsi="Lato" w:cs="Times New Roman"/>
          <w:sz w:val="22"/>
          <w:szCs w:val="22"/>
        </w:rPr>
        <w:t>in esclusiva,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per </w:t>
      </w:r>
      <w:r w:rsidR="000744B1" w:rsidRPr="00295640">
        <w:rPr>
          <w:rFonts w:ascii="Lato" w:eastAsia="Times New Roman" w:hAnsi="Lato" w:cs="Times New Roman"/>
          <w:sz w:val="22"/>
          <w:szCs w:val="22"/>
        </w:rPr>
        <w:t>garantirsi la massima concentrazione e riservatezza.</w:t>
      </w:r>
      <w:r w:rsidR="000744B1">
        <w:rPr>
          <w:rFonts w:ascii="Lato" w:eastAsia="Times New Roman" w:hAnsi="Lato" w:cs="Times New Roman"/>
          <w:strike/>
          <w:sz w:val="22"/>
          <w:szCs w:val="22"/>
        </w:rPr>
        <w:t xml:space="preserve"> </w:t>
      </w:r>
    </w:p>
    <w:p w14:paraId="7EA1C177" w14:textId="6467CA24" w:rsidR="00DA2199" w:rsidRPr="00FC01F3" w:rsidRDefault="00DA2199" w:rsidP="00AE6924">
      <w:pPr>
        <w:jc w:val="both"/>
        <w:rPr>
          <w:rFonts w:ascii="Lato" w:hAnsi="Lato" w:cs="Arial"/>
          <w:sz w:val="22"/>
          <w:szCs w:val="22"/>
        </w:rPr>
      </w:pPr>
    </w:p>
    <w:p w14:paraId="0659779A" w14:textId="17F1B4D1" w:rsidR="002449A8" w:rsidRPr="00FC01F3" w:rsidRDefault="009168DD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La </w:t>
      </w:r>
      <w:r w:rsidRPr="00FC01F3">
        <w:rPr>
          <w:rFonts w:ascii="Lato" w:eastAsia="Times New Roman" w:hAnsi="Lato" w:cs="Times New Roman"/>
          <w:b/>
          <w:bCs/>
          <w:sz w:val="22"/>
          <w:szCs w:val="22"/>
        </w:rPr>
        <w:t>modularità degli spazi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, in tutte le strutture Belstay, è un elemento di forza per adattare in modo flessibile e creativo gli spazi, così da adempiere a qualsivoglia richiesta. </w:t>
      </w:r>
      <w:r w:rsidR="002449A8" w:rsidRPr="00FC01F3">
        <w:rPr>
          <w:rFonts w:ascii="Lato" w:eastAsia="Times New Roman" w:hAnsi="Lato" w:cs="Times New Roman"/>
          <w:i/>
          <w:iCs/>
          <w:sz w:val="22"/>
          <w:szCs w:val="22"/>
        </w:rPr>
        <w:t>Clever Wherever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FB1C7E">
        <w:rPr>
          <w:rFonts w:ascii="Lato" w:eastAsia="Times New Roman" w:hAnsi="Lato" w:cs="Times New Roman"/>
          <w:sz w:val="22"/>
          <w:szCs w:val="22"/>
        </w:rPr>
        <w:t xml:space="preserve">difatti 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non è solo un </w:t>
      </w:r>
      <w:proofErr w:type="spellStart"/>
      <w:r w:rsidR="002449A8" w:rsidRPr="00FC01F3">
        <w:rPr>
          <w:rFonts w:ascii="Lato" w:eastAsia="Times New Roman" w:hAnsi="Lato" w:cs="Times New Roman"/>
          <w:sz w:val="22"/>
          <w:szCs w:val="22"/>
        </w:rPr>
        <w:t>claim</w:t>
      </w:r>
      <w:proofErr w:type="spellEnd"/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, è ciò che </w:t>
      </w:r>
      <w:r w:rsidRPr="00FC01F3">
        <w:rPr>
          <w:rFonts w:ascii="Lato" w:eastAsia="Times New Roman" w:hAnsi="Lato" w:cs="Times New Roman"/>
          <w:sz w:val="22"/>
          <w:szCs w:val="22"/>
        </w:rPr>
        <w:t>rende Belstay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la soluzione più smart per andare incontro alle esigenze dell’ospite (o della squadra). </w:t>
      </w:r>
      <w:r w:rsidRPr="00FC01F3">
        <w:rPr>
          <w:rFonts w:ascii="Lato" w:eastAsia="Times New Roman" w:hAnsi="Lato" w:cs="Times New Roman"/>
          <w:sz w:val="22"/>
          <w:szCs w:val="22"/>
        </w:rPr>
        <w:t>Si tratti di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trasformare una junior suite in sala massaggi con tanto di lettino di fisioterapia e tutte le attrezzature necessarie, oppure una sala meeting </w:t>
      </w:r>
      <w:r w:rsidR="000D1B2D" w:rsidRPr="00FC01F3">
        <w:rPr>
          <w:rFonts w:ascii="Lato" w:eastAsia="Times New Roman" w:hAnsi="Lato" w:cs="Times New Roman"/>
          <w:sz w:val="22"/>
          <w:szCs w:val="22"/>
        </w:rPr>
        <w:t xml:space="preserve">in 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>sala di discussione</w:t>
      </w:r>
      <w:r w:rsidR="000D1B2D" w:rsidRPr="00FC01F3">
        <w:rPr>
          <w:rFonts w:ascii="Lato" w:eastAsia="Times New Roman" w:hAnsi="Lato" w:cs="Times New Roman"/>
          <w:sz w:val="22"/>
          <w:szCs w:val="22"/>
        </w:rPr>
        <w:t xml:space="preserve"> delle 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>tattiche di gioco.</w:t>
      </w:r>
    </w:p>
    <w:p w14:paraId="314DFED3" w14:textId="0FEF7C09" w:rsidR="002449A8" w:rsidRDefault="002449A8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</w:p>
    <w:p w14:paraId="5A442D32" w14:textId="77777777" w:rsidR="00712148" w:rsidRPr="006A4B98" w:rsidRDefault="00712148" w:rsidP="00AE69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 w:cs="Times New Roman"/>
          <w:color w:val="auto"/>
          <w:bdr w:val="none" w:sz="0" w:space="0" w:color="auto"/>
        </w:rPr>
      </w:pPr>
      <w:r w:rsidRPr="006A4B98">
        <w:rPr>
          <w:rFonts w:ascii="Lato" w:eastAsia="Times New Roman" w:hAnsi="Lato" w:cs="Times New Roman"/>
          <w:sz w:val="22"/>
          <w:szCs w:val="22"/>
        </w:rPr>
        <w:t xml:space="preserve">Commenta </w:t>
      </w:r>
      <w:r w:rsidRPr="002634EE">
        <w:rPr>
          <w:rFonts w:ascii="Lato" w:eastAsia="Times New Roman" w:hAnsi="Lato" w:cs="Times New Roman"/>
          <w:b/>
          <w:bCs/>
          <w:sz w:val="22"/>
          <w:szCs w:val="22"/>
        </w:rPr>
        <w:t xml:space="preserve">Daniele Montemurro, </w:t>
      </w:r>
      <w:r w:rsidRPr="002634EE">
        <w:rPr>
          <w:rFonts w:ascii="Lato" w:eastAsia="Times New Roman" w:hAnsi="Lato" w:cs="Times New Roman"/>
          <w:b/>
          <w:bCs/>
          <w:color w:val="auto"/>
          <w:sz w:val="22"/>
          <w:szCs w:val="22"/>
          <w:bdr w:val="none" w:sz="0" w:space="0" w:color="auto"/>
        </w:rPr>
        <w:t>Cluster Director of Sales Belstay Hotels</w:t>
      </w:r>
      <w:r w:rsidRPr="006A4B98"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</w:rPr>
        <w:t xml:space="preserve"> “</w:t>
      </w:r>
      <w:r w:rsidRPr="006A4B98">
        <w:rPr>
          <w:rFonts w:ascii="Lato" w:eastAsia="Times New Roman" w:hAnsi="Lato" w:cs="Calibri"/>
          <w:i/>
          <w:iCs/>
          <w:sz w:val="22"/>
          <w:szCs w:val="22"/>
          <w:bdr w:val="none" w:sz="0" w:space="0" w:color="auto"/>
        </w:rPr>
        <w:t>Belstay crede nello sport e ne supporta i valori: per noi il miglioramento giorno dopo giorno è una continua sfida che tende al raggiungimento della perfezione. Le squadre e le delegazioni, in aumento anno dopo anno, che ci scelgono sono la prova di come questa sintonia sia ormai consolidata</w:t>
      </w:r>
      <w:r w:rsidRPr="006A4B98">
        <w:rPr>
          <w:rFonts w:ascii="Lato" w:eastAsia="Times New Roman" w:hAnsi="Lato" w:cs="Calibri"/>
          <w:sz w:val="22"/>
          <w:szCs w:val="22"/>
          <w:bdr w:val="none" w:sz="0" w:space="0" w:color="auto"/>
        </w:rPr>
        <w:t>”.</w:t>
      </w:r>
    </w:p>
    <w:p w14:paraId="0486C17E" w14:textId="77777777" w:rsidR="00712148" w:rsidRPr="006A4B98" w:rsidRDefault="00712148" w:rsidP="00AE69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ato" w:eastAsia="Times New Roman" w:hAnsi="Lato" w:cs="Times New Roman"/>
          <w:color w:val="auto"/>
          <w:sz w:val="22"/>
          <w:szCs w:val="22"/>
          <w:bdr w:val="none" w:sz="0" w:space="0" w:color="auto"/>
        </w:rPr>
      </w:pPr>
    </w:p>
    <w:p w14:paraId="71761658" w14:textId="77777777" w:rsidR="00712148" w:rsidRPr="00FC01F3" w:rsidRDefault="00712148" w:rsidP="00AE6924">
      <w:pPr>
        <w:rPr>
          <w:rFonts w:ascii="Lato" w:eastAsia="Times New Roman" w:hAnsi="Lato" w:cs="Times New Roman"/>
          <w:sz w:val="22"/>
          <w:szCs w:val="22"/>
        </w:rPr>
      </w:pPr>
    </w:p>
    <w:p w14:paraId="3D56753B" w14:textId="77777777" w:rsidR="00712148" w:rsidRDefault="002449A8" w:rsidP="00AE6924">
      <w:pPr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lastRenderedPageBreak/>
        <w:t> </w:t>
      </w:r>
    </w:p>
    <w:p w14:paraId="7EA1274C" w14:textId="31DF5897" w:rsidR="007D093E" w:rsidRPr="00FC01F3" w:rsidRDefault="007D093E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color w:val="C00000"/>
          <w:sz w:val="22"/>
          <w:szCs w:val="22"/>
        </w:rPr>
        <w:t>BELSTAY MILANO ASSAGO</w:t>
      </w:r>
    </w:p>
    <w:p w14:paraId="208567FA" w14:textId="75F31E48" w:rsidR="007D093E" w:rsidRPr="00FC01F3" w:rsidRDefault="007D093E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DB1BC1">
        <w:rPr>
          <w:rFonts w:ascii="Lato" w:eastAsia="Times New Roman" w:hAnsi="Lato" w:cs="Times New Roman"/>
          <w:sz w:val="22"/>
          <w:szCs w:val="22"/>
        </w:rPr>
        <w:t xml:space="preserve">La </w:t>
      </w:r>
      <w:r w:rsidRPr="003452D7">
        <w:rPr>
          <w:rFonts w:ascii="Lato" w:eastAsia="Times New Roman" w:hAnsi="Lato" w:cs="Times New Roman"/>
          <w:b/>
          <w:bCs/>
          <w:sz w:val="22"/>
          <w:szCs w:val="22"/>
        </w:rPr>
        <w:t>vicinanza al Centro Sportivo Vismara (A.C. Milan) e al Forum di Assago</w:t>
      </w:r>
      <w:r w:rsidRPr="00DB1BC1">
        <w:rPr>
          <w:rFonts w:ascii="Lato" w:eastAsia="Times New Roman" w:hAnsi="Lato" w:cs="Times New Roman"/>
          <w:sz w:val="22"/>
          <w:szCs w:val="22"/>
        </w:rPr>
        <w:t xml:space="preserve">, </w:t>
      </w:r>
      <w:r w:rsidRPr="00FC01F3">
        <w:rPr>
          <w:rFonts w:ascii="Lato" w:eastAsia="Times New Roman" w:hAnsi="Lato" w:cs="Times New Roman"/>
          <w:sz w:val="22"/>
          <w:szCs w:val="22"/>
        </w:rPr>
        <w:t>è strategica</w:t>
      </w:r>
      <w:r w:rsidRPr="00DB1BC1">
        <w:rPr>
          <w:rFonts w:ascii="Lato" w:eastAsia="Times New Roman" w:hAnsi="Lato" w:cs="Times New Roman"/>
          <w:sz w:val="22"/>
          <w:szCs w:val="22"/>
        </w:rPr>
        <w:t xml:space="preserve"> per le squadre avversarie del Milan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, che vi si recano per disputare gare. Relativamente al Calcio, l’hotel </w:t>
      </w:r>
      <w:r w:rsidRPr="00295640">
        <w:rPr>
          <w:rFonts w:ascii="Lato" w:eastAsia="Times New Roman" w:hAnsi="Lato" w:cs="Times New Roman"/>
          <w:sz w:val="22"/>
          <w:szCs w:val="22"/>
        </w:rPr>
        <w:t xml:space="preserve">ospita </w:t>
      </w:r>
      <w:r w:rsidR="000744B1" w:rsidRPr="00295640">
        <w:rPr>
          <w:rFonts w:ascii="Lato" w:eastAsia="Times New Roman" w:hAnsi="Lato" w:cs="Times New Roman"/>
          <w:sz w:val="22"/>
          <w:szCs w:val="22"/>
        </w:rPr>
        <w:t xml:space="preserve">continuativamente squadre dei campionati femminili </w:t>
      </w:r>
      <w:r w:rsidRPr="00295640">
        <w:rPr>
          <w:rFonts w:ascii="Lato" w:eastAsia="Times New Roman" w:hAnsi="Lato" w:cs="Times New Roman"/>
          <w:sz w:val="22"/>
          <w:szCs w:val="22"/>
        </w:rPr>
        <w:t>e varie squadre giovanili di serie A.</w:t>
      </w:r>
    </w:p>
    <w:p w14:paraId="3F0D8A06" w14:textId="0B2B29D2" w:rsidR="007D093E" w:rsidRDefault="007D093E" w:rsidP="00AE6924">
      <w:pPr>
        <w:jc w:val="both"/>
        <w:rPr>
          <w:rFonts w:ascii="Lato" w:eastAsia="Times New Roman" w:hAnsi="Lato" w:cs="Calibri"/>
          <w:sz w:val="22"/>
          <w:szCs w:val="22"/>
        </w:rPr>
      </w:pPr>
      <w:r w:rsidRPr="00295640">
        <w:rPr>
          <w:rFonts w:ascii="Lato" w:eastAsia="Times New Roman" w:hAnsi="Lato" w:cs="Times New Roman"/>
          <w:sz w:val="22"/>
          <w:szCs w:val="22"/>
        </w:rPr>
        <w:t xml:space="preserve">Per la disciplina Volley, Belstay Milano Assago è regolarmente </w:t>
      </w:r>
      <w:r w:rsidR="000744B1" w:rsidRPr="00295640">
        <w:rPr>
          <w:rFonts w:ascii="Lato" w:eastAsia="Times New Roman" w:hAnsi="Lato" w:cs="Times New Roman"/>
          <w:sz w:val="22"/>
          <w:szCs w:val="22"/>
        </w:rPr>
        <w:t xml:space="preserve">scelto </w:t>
      </w:r>
      <w:r w:rsidRPr="00295640">
        <w:rPr>
          <w:rFonts w:ascii="Lato" w:eastAsia="Times New Roman" w:hAnsi="Lato" w:cs="Times New Roman"/>
          <w:sz w:val="22"/>
          <w:szCs w:val="22"/>
        </w:rPr>
        <w:t>dalle squadre di serie A maschile e</w:t>
      </w:r>
      <w:r w:rsidR="00AE6924">
        <w:rPr>
          <w:rFonts w:ascii="Lato" w:eastAsia="Times New Roman" w:hAnsi="Lato" w:cs="Times New Roman"/>
          <w:sz w:val="22"/>
          <w:szCs w:val="22"/>
        </w:rPr>
        <w:t xml:space="preserve"> </w:t>
      </w:r>
      <w:r w:rsidRPr="00295640">
        <w:rPr>
          <w:rFonts w:ascii="Lato" w:eastAsia="Times New Roman" w:hAnsi="Lato" w:cs="Times New Roman"/>
          <w:sz w:val="22"/>
          <w:szCs w:val="22"/>
        </w:rPr>
        <w:t>femminile.</w:t>
      </w:r>
      <w:r w:rsidR="00712148" w:rsidRPr="00295640">
        <w:rPr>
          <w:rFonts w:ascii="Lato" w:eastAsia="Times New Roman" w:hAnsi="Lato" w:cs="Times New Roman"/>
          <w:sz w:val="22"/>
          <w:szCs w:val="22"/>
        </w:rPr>
        <w:br/>
      </w:r>
      <w:r w:rsidRPr="00295640">
        <w:rPr>
          <w:rFonts w:ascii="Lato" w:eastAsia="Times New Roman" w:hAnsi="Lato" w:cs="Times New Roman"/>
          <w:sz w:val="22"/>
          <w:szCs w:val="22"/>
        </w:rPr>
        <w:t xml:space="preserve">L’hotel </w:t>
      </w:r>
      <w:r w:rsidR="00FC01F3" w:rsidRPr="00295640">
        <w:rPr>
          <w:rFonts w:ascii="Lato" w:eastAsia="Times New Roman" w:hAnsi="Lato" w:cs="Times New Roman"/>
          <w:sz w:val="22"/>
          <w:szCs w:val="22"/>
        </w:rPr>
        <w:t xml:space="preserve">inoltre </w:t>
      </w:r>
      <w:r w:rsidRPr="00295640">
        <w:rPr>
          <w:rFonts w:ascii="Lato" w:eastAsia="Times New Roman" w:hAnsi="Lato" w:cs="Times New Roman"/>
          <w:sz w:val="22"/>
          <w:szCs w:val="22"/>
        </w:rPr>
        <w:t>ha accolto nel 2023 e 2024 le atlete dei Campionati Mondiali di Ginnastica Ritmica, e molto probabilmente avverrà anche quest’anno.</w:t>
      </w:r>
      <w:r w:rsidRPr="00295640">
        <w:rPr>
          <w:rFonts w:ascii="Lato" w:eastAsia="Times New Roman" w:hAnsi="Lato" w:cs="Times New Roman"/>
          <w:sz w:val="22"/>
          <w:szCs w:val="22"/>
        </w:rPr>
        <w:br/>
        <w:t>Anche i Campionati Mondiali di Kendo, nel luglio 2024, hanno preferito l’hotel.</w:t>
      </w:r>
      <w:r w:rsidRPr="00295640">
        <w:rPr>
          <w:rFonts w:ascii="Lato" w:eastAsia="Times New Roman" w:hAnsi="Lato" w:cs="Times New Roman"/>
          <w:sz w:val="22"/>
          <w:szCs w:val="22"/>
        </w:rPr>
        <w:br/>
      </w:r>
      <w:r w:rsidR="00712148" w:rsidRPr="00295640">
        <w:rPr>
          <w:rFonts w:ascii="Lato" w:eastAsia="Times New Roman" w:hAnsi="Lato" w:cs="Calibri"/>
          <w:sz w:val="22"/>
          <w:szCs w:val="22"/>
        </w:rPr>
        <w:t xml:space="preserve">Nel febbraio 2025, le </w:t>
      </w:r>
      <w:r w:rsidR="000744B1" w:rsidRPr="00295640">
        <w:rPr>
          <w:rFonts w:ascii="Lato" w:eastAsia="Times New Roman" w:hAnsi="Lato" w:cs="Calibri"/>
          <w:sz w:val="22"/>
          <w:szCs w:val="22"/>
        </w:rPr>
        <w:t xml:space="preserve">delegazioni delle </w:t>
      </w:r>
      <w:r w:rsidR="00712148" w:rsidRPr="00295640">
        <w:rPr>
          <w:rFonts w:ascii="Lato" w:eastAsia="Times New Roman" w:hAnsi="Lato" w:cs="Calibri"/>
          <w:sz w:val="22"/>
          <w:szCs w:val="22"/>
        </w:rPr>
        <w:t>olimpiadi di Milano Cortina</w:t>
      </w:r>
      <w:r w:rsidR="000744B1" w:rsidRPr="00295640">
        <w:rPr>
          <w:rFonts w:ascii="Lato" w:eastAsia="Times New Roman" w:hAnsi="Lato" w:cs="Calibri"/>
          <w:sz w:val="22"/>
          <w:szCs w:val="22"/>
        </w:rPr>
        <w:t xml:space="preserve"> 2026</w:t>
      </w:r>
      <w:r w:rsidR="00712148" w:rsidRPr="00295640">
        <w:rPr>
          <w:rFonts w:ascii="Lato" w:eastAsia="Times New Roman" w:hAnsi="Lato" w:cs="Calibri"/>
          <w:sz w:val="22"/>
          <w:szCs w:val="22"/>
        </w:rPr>
        <w:t xml:space="preserve"> hanno privatizzato l’intero Belstay Milano Assago in occasione dei campionati di Short Track e Pattinaggio di Velocità, competizione che si è tenuta al Forum e ha dato </w:t>
      </w:r>
      <w:r w:rsidR="003452D7" w:rsidRPr="00295640">
        <w:rPr>
          <w:rFonts w:ascii="Lato" w:eastAsia="Times New Roman" w:hAnsi="Lato" w:cs="Calibri"/>
          <w:sz w:val="22"/>
          <w:szCs w:val="22"/>
        </w:rPr>
        <w:t xml:space="preserve">un assaggio </w:t>
      </w:r>
      <w:r w:rsidR="00712148" w:rsidRPr="00295640">
        <w:rPr>
          <w:rFonts w:ascii="Lato" w:eastAsia="Times New Roman" w:hAnsi="Lato" w:cs="Calibri"/>
          <w:sz w:val="22"/>
          <w:szCs w:val="22"/>
        </w:rPr>
        <w:t>dello spirito olimpico; ospiti, delegazioni</w:t>
      </w:r>
      <w:r w:rsidR="00712148" w:rsidRPr="00295640">
        <w:rPr>
          <w:rFonts w:ascii="Lato" w:eastAsia="Times New Roman" w:hAnsi="Lato" w:cs="Times New Roman"/>
          <w:sz w:val="18"/>
          <w:szCs w:val="18"/>
        </w:rPr>
        <w:t xml:space="preserve"> </w:t>
      </w:r>
      <w:r w:rsidR="00712148" w:rsidRPr="00295640">
        <w:rPr>
          <w:rFonts w:ascii="Lato" w:eastAsia="Times New Roman" w:hAnsi="Lato" w:cs="Calibri"/>
          <w:sz w:val="22"/>
          <w:szCs w:val="22"/>
        </w:rPr>
        <w:t xml:space="preserve">e tecnici hanno manifestato ampia soddisfazione per l’accoglienza, elemento che fa ragionevolmente supporre di poter </w:t>
      </w:r>
      <w:r w:rsidR="000744B1" w:rsidRPr="00295640">
        <w:rPr>
          <w:rFonts w:ascii="Lato" w:eastAsia="Times New Roman" w:hAnsi="Lato" w:cs="Calibri"/>
          <w:sz w:val="22"/>
          <w:szCs w:val="22"/>
        </w:rPr>
        <w:t xml:space="preserve">ripetere </w:t>
      </w:r>
      <w:r w:rsidR="00712148" w:rsidRPr="00295640">
        <w:rPr>
          <w:rFonts w:ascii="Lato" w:eastAsia="Times New Roman" w:hAnsi="Lato" w:cs="Calibri"/>
          <w:sz w:val="22"/>
          <w:szCs w:val="22"/>
        </w:rPr>
        <w:t xml:space="preserve"> durante il periodo olimpico.</w:t>
      </w:r>
      <w:r w:rsidR="00712148" w:rsidRPr="00C44A6A">
        <w:rPr>
          <w:rFonts w:ascii="Lato" w:eastAsia="Times New Roman" w:hAnsi="Lato" w:cs="Calibri"/>
          <w:sz w:val="22"/>
          <w:szCs w:val="22"/>
        </w:rPr>
        <w:t> </w:t>
      </w:r>
      <w:r w:rsidR="00712148">
        <w:rPr>
          <w:rFonts w:ascii="Lato" w:eastAsia="Times New Roman" w:hAnsi="Lato" w:cs="Times New Roman"/>
          <w:sz w:val="22"/>
          <w:szCs w:val="22"/>
        </w:rPr>
        <w:br/>
      </w:r>
      <w:r w:rsidR="00F218E0" w:rsidRPr="00F218E0">
        <w:rPr>
          <w:rFonts w:ascii="Lato" w:eastAsia="Times New Roman" w:hAnsi="Lato" w:cs="Times New Roman"/>
          <w:sz w:val="22"/>
          <w:szCs w:val="22"/>
        </w:rPr>
        <w:t>Nell’ottica della grande operazione</w:t>
      </w:r>
      <w:r w:rsidRPr="00F218E0">
        <w:rPr>
          <w:rFonts w:ascii="Lato" w:eastAsia="Times New Roman" w:hAnsi="Lato" w:cs="Times New Roman"/>
          <w:sz w:val="22"/>
          <w:szCs w:val="22"/>
        </w:rPr>
        <w:t xml:space="preserve"> </w:t>
      </w:r>
      <w:r w:rsidRPr="00B94FA5">
        <w:rPr>
          <w:rFonts w:ascii="Lato" w:eastAsia="Times New Roman" w:hAnsi="Lato" w:cs="Times New Roman"/>
          <w:b/>
          <w:bCs/>
          <w:sz w:val="22"/>
          <w:szCs w:val="22"/>
        </w:rPr>
        <w:t>Milano-Cortina Olimpiadi 2026</w:t>
      </w:r>
      <w:r w:rsidR="00F218E0" w:rsidRPr="00F218E0">
        <w:rPr>
          <w:rFonts w:ascii="Lato" w:eastAsia="Times New Roman" w:hAnsi="Lato" w:cs="Times New Roman"/>
          <w:sz w:val="22"/>
          <w:szCs w:val="22"/>
        </w:rPr>
        <w:t xml:space="preserve"> Belstay Hotels sta </w:t>
      </w:r>
      <w:r w:rsidR="00712148">
        <w:rPr>
          <w:rFonts w:ascii="Lato" w:eastAsia="Times New Roman" w:hAnsi="Lato" w:cs="Times New Roman"/>
          <w:sz w:val="22"/>
          <w:szCs w:val="22"/>
        </w:rPr>
        <w:t xml:space="preserve">di fatto </w:t>
      </w:r>
      <w:r w:rsidR="00F218E0" w:rsidRPr="00F218E0">
        <w:rPr>
          <w:rFonts w:ascii="Lato" w:eastAsia="Times New Roman" w:hAnsi="Lato" w:cs="Times New Roman"/>
          <w:sz w:val="22"/>
          <w:szCs w:val="22"/>
        </w:rPr>
        <w:t xml:space="preserve">lavorando per </w:t>
      </w:r>
      <w:r w:rsidR="00F218E0" w:rsidRPr="00C44A6A">
        <w:rPr>
          <w:rFonts w:ascii="Lato" w:eastAsia="Times New Roman" w:hAnsi="Lato" w:cs="Calibri"/>
          <w:sz w:val="22"/>
          <w:szCs w:val="22"/>
        </w:rPr>
        <w:t>offrire un servizio sempre più adatto e costruito sulle esigenze delle delegazioni e degli atleti</w:t>
      </w:r>
      <w:r w:rsidR="00F218E0" w:rsidRPr="00F218E0">
        <w:rPr>
          <w:rFonts w:ascii="Lato" w:eastAsia="Times New Roman" w:hAnsi="Lato" w:cs="Calibri"/>
          <w:sz w:val="22"/>
          <w:szCs w:val="22"/>
        </w:rPr>
        <w:t>.</w:t>
      </w:r>
    </w:p>
    <w:p w14:paraId="13748292" w14:textId="77777777" w:rsidR="00712148" w:rsidRPr="00DB1BC1" w:rsidRDefault="00712148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</w:p>
    <w:p w14:paraId="68D3DBAE" w14:textId="229F9873" w:rsidR="00AE6924" w:rsidRPr="00FC01F3" w:rsidRDefault="007D093E" w:rsidP="00AE6924">
      <w:pPr>
        <w:rPr>
          <w:rFonts w:ascii="Lato" w:eastAsia="Times New Roman" w:hAnsi="Lato" w:cs="Times New Roman"/>
          <w:color w:val="C00000"/>
          <w:sz w:val="22"/>
          <w:szCs w:val="22"/>
        </w:rPr>
      </w:pPr>
      <w:r w:rsidRPr="00FC01F3">
        <w:rPr>
          <w:rFonts w:ascii="Lato" w:eastAsia="Times New Roman" w:hAnsi="Lato" w:cs="Times New Roman"/>
          <w:color w:val="C00000"/>
          <w:sz w:val="22"/>
          <w:szCs w:val="22"/>
        </w:rPr>
        <w:t>BELSTAY MILANO LINATE</w:t>
      </w:r>
    </w:p>
    <w:p w14:paraId="658E41B3" w14:textId="77777777" w:rsidR="007D093E" w:rsidRPr="00FC01F3" w:rsidRDefault="007D093E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Per questa struttura così </w:t>
      </w:r>
      <w:r w:rsidRPr="003452D7">
        <w:rPr>
          <w:rFonts w:ascii="Lato" w:eastAsia="Times New Roman" w:hAnsi="Lato" w:cs="Times New Roman"/>
          <w:b/>
          <w:bCs/>
          <w:sz w:val="22"/>
          <w:szCs w:val="22"/>
        </w:rPr>
        <w:t xml:space="preserve">prossima all’aeroporto Forlanini, </w:t>
      </w:r>
      <w:r w:rsidRPr="00B94FA5">
        <w:rPr>
          <w:rFonts w:ascii="Lato" w:eastAsia="Times New Roman" w:hAnsi="Lato" w:cs="Times New Roman"/>
          <w:sz w:val="22"/>
          <w:szCs w:val="22"/>
        </w:rPr>
        <w:t>risalta la</w:t>
      </w:r>
      <w:r w:rsidRPr="003452D7">
        <w:rPr>
          <w:rFonts w:ascii="Lato" w:eastAsia="Times New Roman" w:hAnsi="Lato" w:cs="Times New Roman"/>
          <w:b/>
          <w:bCs/>
          <w:sz w:val="22"/>
          <w:szCs w:val="22"/>
        </w:rPr>
        <w:t xml:space="preserve"> vicinanza all’Idroscalo</w:t>
      </w:r>
      <w:r w:rsidRPr="00FC01F3">
        <w:rPr>
          <w:rFonts w:ascii="Lato" w:eastAsia="Times New Roman" w:hAnsi="Lato" w:cs="Times New Roman"/>
          <w:sz w:val="22"/>
          <w:szCs w:val="22"/>
        </w:rPr>
        <w:t>, che rappresenta un plus per le squadre che svolgono attività acquatiche.</w:t>
      </w:r>
    </w:p>
    <w:p w14:paraId="6BE486A2" w14:textId="0C6F921A" w:rsidR="009C2EB4" w:rsidRPr="00FC01F3" w:rsidRDefault="007D093E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>Nel 2025 l’hotel</w:t>
      </w:r>
      <w:r w:rsidRPr="00DB1BC1">
        <w:rPr>
          <w:rFonts w:ascii="Lato" w:eastAsia="Times New Roman" w:hAnsi="Lato" w:cs="Times New Roman"/>
          <w:sz w:val="22"/>
          <w:szCs w:val="22"/>
        </w:rPr>
        <w:t xml:space="preserve"> </w:t>
      </w:r>
      <w:r w:rsidRPr="00FC01F3">
        <w:rPr>
          <w:rFonts w:ascii="Lato" w:eastAsia="Times New Roman" w:hAnsi="Lato" w:cs="Times New Roman"/>
          <w:sz w:val="22"/>
          <w:szCs w:val="22"/>
        </w:rPr>
        <w:t>ospiterà</w:t>
      </w:r>
      <w:r w:rsidRPr="00DB1BC1">
        <w:rPr>
          <w:rFonts w:ascii="Lato" w:eastAsia="Times New Roman" w:hAnsi="Lato" w:cs="Times New Roman"/>
          <w:sz w:val="22"/>
          <w:szCs w:val="22"/>
        </w:rPr>
        <w:t xml:space="preserve"> </w:t>
      </w:r>
      <w:r w:rsidR="00FC01F3" w:rsidRPr="00FC01F3">
        <w:rPr>
          <w:rFonts w:ascii="Lato" w:eastAsia="Times New Roman" w:hAnsi="Lato" w:cs="Times New Roman"/>
          <w:sz w:val="22"/>
          <w:szCs w:val="22"/>
        </w:rPr>
        <w:t>i protagonisti dei</w:t>
      </w:r>
      <w:r w:rsidRPr="00DB1BC1">
        <w:rPr>
          <w:rFonts w:ascii="Lato" w:eastAsia="Times New Roman" w:hAnsi="Lato" w:cs="Times New Roman"/>
          <w:sz w:val="22"/>
          <w:szCs w:val="22"/>
        </w:rPr>
        <w:t xml:space="preserve"> Mondiali di Canoa a Kayak</w:t>
      </w:r>
      <w:r w:rsidRPr="00FC01F3">
        <w:rPr>
          <w:rFonts w:ascii="Lato" w:eastAsia="Times New Roman" w:hAnsi="Lato" w:cs="Times New Roman"/>
          <w:sz w:val="22"/>
          <w:szCs w:val="22"/>
        </w:rPr>
        <w:t>.</w:t>
      </w:r>
    </w:p>
    <w:p w14:paraId="63F294B3" w14:textId="77777777" w:rsidR="009C2EB4" w:rsidRPr="00FC01F3" w:rsidRDefault="009C2EB4" w:rsidP="00AE6924">
      <w:pPr>
        <w:jc w:val="both"/>
        <w:rPr>
          <w:rFonts w:ascii="Lato" w:eastAsia="Times New Roman" w:hAnsi="Lato" w:cs="Times New Roman"/>
          <w:color w:val="C00000"/>
          <w:sz w:val="22"/>
          <w:szCs w:val="22"/>
        </w:rPr>
      </w:pPr>
    </w:p>
    <w:p w14:paraId="417C5575" w14:textId="59E73C00" w:rsidR="00AE6924" w:rsidRDefault="007D093E" w:rsidP="00AE6924">
      <w:pPr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color w:val="C00000"/>
          <w:sz w:val="22"/>
          <w:szCs w:val="22"/>
        </w:rPr>
        <w:t>BELSTAY ROMA AURELIA</w:t>
      </w:r>
    </w:p>
    <w:p w14:paraId="6D52C9F0" w14:textId="69140E7A" w:rsidR="009C2EB4" w:rsidRPr="00FC01F3" w:rsidRDefault="00C11F1E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Il </w:t>
      </w:r>
      <w:r w:rsidR="007D093E" w:rsidRPr="00DB1BC1">
        <w:rPr>
          <w:rFonts w:ascii="Lato" w:eastAsia="Times New Roman" w:hAnsi="Lato" w:cs="Times New Roman"/>
          <w:sz w:val="22"/>
          <w:szCs w:val="22"/>
        </w:rPr>
        <w:t xml:space="preserve">Calcio rappresenta lo ‘zoccolo </w:t>
      </w:r>
      <w:proofErr w:type="spellStart"/>
      <w:r w:rsidR="007D093E" w:rsidRPr="00DB1BC1">
        <w:rPr>
          <w:rFonts w:ascii="Lato" w:eastAsia="Times New Roman" w:hAnsi="Lato" w:cs="Times New Roman"/>
          <w:sz w:val="22"/>
          <w:szCs w:val="22"/>
        </w:rPr>
        <w:t>duro’</w:t>
      </w:r>
      <w:proofErr w:type="spellEnd"/>
      <w:r w:rsidR="007D093E" w:rsidRPr="00DB1BC1">
        <w:rPr>
          <w:rFonts w:ascii="Lato" w:eastAsia="Times New Roman" w:hAnsi="Lato" w:cs="Times New Roman"/>
          <w:sz w:val="22"/>
          <w:szCs w:val="22"/>
        </w:rPr>
        <w:t xml:space="preserve"> dello sport in questa struttura</w:t>
      </w:r>
      <w:r w:rsidR="009C2EB4" w:rsidRPr="00FC01F3">
        <w:rPr>
          <w:rFonts w:ascii="Lato" w:eastAsia="Times New Roman" w:hAnsi="Lato" w:cs="Times New Roman"/>
          <w:sz w:val="22"/>
          <w:szCs w:val="22"/>
        </w:rPr>
        <w:t xml:space="preserve">, grazie </w:t>
      </w:r>
      <w:r w:rsidR="009C2EB4" w:rsidRPr="003452D7">
        <w:rPr>
          <w:rFonts w:ascii="Lato" w:eastAsia="Times New Roman" w:hAnsi="Lato" w:cs="Times New Roman"/>
          <w:b/>
          <w:bCs/>
          <w:sz w:val="22"/>
          <w:szCs w:val="22"/>
        </w:rPr>
        <w:t xml:space="preserve">all’ubicazione strategica </w:t>
      </w:r>
      <w:r w:rsidR="009C2EB4" w:rsidRPr="00A01B12">
        <w:rPr>
          <w:rFonts w:ascii="Lato" w:eastAsia="Times New Roman" w:hAnsi="Lato" w:cs="Times New Roman"/>
          <w:b/>
          <w:bCs/>
          <w:sz w:val="22"/>
          <w:szCs w:val="22"/>
        </w:rPr>
        <w:t>per le squadre ospiti di Roma e Lazio</w:t>
      </w:r>
      <w:r w:rsidR="009C2EB4" w:rsidRPr="00A01B12">
        <w:rPr>
          <w:rFonts w:ascii="Lato" w:eastAsia="Times New Roman" w:hAnsi="Lato" w:cs="Times New Roman"/>
          <w:sz w:val="22"/>
          <w:szCs w:val="22"/>
        </w:rPr>
        <w:t xml:space="preserve">. L’hotel è </w:t>
      </w:r>
      <w:r w:rsidR="000744B1" w:rsidRPr="00A01B12">
        <w:rPr>
          <w:rFonts w:ascii="Lato" w:eastAsia="Times New Roman" w:hAnsi="Lato" w:cs="Times New Roman"/>
          <w:sz w:val="22"/>
          <w:szCs w:val="22"/>
        </w:rPr>
        <w:t xml:space="preserve">un punto di riferimento per </w:t>
      </w:r>
      <w:r w:rsidR="009C2EB4" w:rsidRPr="00A01B12">
        <w:rPr>
          <w:rFonts w:ascii="Lato" w:eastAsia="Times New Roman" w:hAnsi="Lato" w:cs="Times New Roman"/>
          <w:sz w:val="22"/>
          <w:szCs w:val="22"/>
        </w:rPr>
        <w:t>squadre di serie A</w:t>
      </w:r>
      <w:r w:rsidR="00FC01F3" w:rsidRPr="00A01B12">
        <w:rPr>
          <w:rFonts w:ascii="Lato" w:eastAsia="Times New Roman" w:hAnsi="Lato" w:cs="Times New Roman"/>
          <w:sz w:val="22"/>
          <w:szCs w:val="22"/>
        </w:rPr>
        <w:t>,</w:t>
      </w:r>
      <w:r w:rsidR="00FC01F3"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9C2EB4" w:rsidRPr="00FC01F3">
        <w:rPr>
          <w:rFonts w:ascii="Lato" w:eastAsia="Times New Roman" w:hAnsi="Lato" w:cs="Times New Roman"/>
          <w:sz w:val="22"/>
          <w:szCs w:val="22"/>
        </w:rPr>
        <w:t>femminili e giovanili</w:t>
      </w:r>
      <w:r w:rsidR="00FC01F3" w:rsidRPr="00FC01F3">
        <w:rPr>
          <w:rFonts w:ascii="Lato" w:eastAsia="Times New Roman" w:hAnsi="Lato" w:cs="Times New Roman"/>
          <w:sz w:val="22"/>
          <w:szCs w:val="22"/>
        </w:rPr>
        <w:t>.</w:t>
      </w:r>
      <w:r w:rsidR="007D093E" w:rsidRPr="00DB1BC1">
        <w:rPr>
          <w:rFonts w:ascii="Lato" w:eastAsia="Times New Roman" w:hAnsi="Lato" w:cs="Times New Roman"/>
          <w:sz w:val="22"/>
          <w:szCs w:val="22"/>
        </w:rPr>
        <w:br/>
      </w:r>
      <w:r w:rsidR="009C2EB4" w:rsidRPr="00FC01F3">
        <w:rPr>
          <w:rFonts w:ascii="Lato" w:eastAsia="Times New Roman" w:hAnsi="Lato" w:cs="Times New Roman"/>
          <w:sz w:val="22"/>
          <w:szCs w:val="22"/>
        </w:rPr>
        <w:t xml:space="preserve">In estate Belstay Roma Aurelia ospita i campioni del </w:t>
      </w:r>
      <w:r w:rsidR="009C2EB4" w:rsidRPr="003452D7">
        <w:rPr>
          <w:rFonts w:ascii="Lato" w:eastAsia="Times New Roman" w:hAnsi="Lato" w:cs="Times New Roman"/>
          <w:b/>
          <w:bCs/>
          <w:sz w:val="22"/>
          <w:szCs w:val="22"/>
        </w:rPr>
        <w:t>Nuoto</w:t>
      </w:r>
      <w:r w:rsidR="009C2EB4" w:rsidRPr="00FC01F3">
        <w:rPr>
          <w:rFonts w:ascii="Lato" w:eastAsia="Times New Roman" w:hAnsi="Lato" w:cs="Times New Roman"/>
          <w:sz w:val="22"/>
          <w:szCs w:val="22"/>
        </w:rPr>
        <w:t xml:space="preserve"> che si sfidano al Foro Italico durante il Torneo 7 Colli.</w:t>
      </w:r>
    </w:p>
    <w:p w14:paraId="53A434A0" w14:textId="7EE42157" w:rsidR="007D093E" w:rsidRPr="00DB1BC1" w:rsidRDefault="009C2EB4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Nel giugno 2024 hanno scelto Belstay anche gli </w:t>
      </w:r>
      <w:r w:rsidR="007D093E" w:rsidRPr="00DB1BC1">
        <w:rPr>
          <w:rFonts w:ascii="Lato" w:eastAsia="Times New Roman" w:hAnsi="Lato" w:cs="Times New Roman"/>
          <w:sz w:val="22"/>
          <w:szCs w:val="22"/>
        </w:rPr>
        <w:t xml:space="preserve">atleti dei Mondiali di </w:t>
      </w:r>
      <w:r w:rsidR="007D093E" w:rsidRPr="003452D7">
        <w:rPr>
          <w:rFonts w:ascii="Lato" w:eastAsia="Times New Roman" w:hAnsi="Lato" w:cs="Times New Roman"/>
          <w:b/>
          <w:bCs/>
          <w:sz w:val="22"/>
          <w:szCs w:val="22"/>
        </w:rPr>
        <w:t>Atletica Leggera</w:t>
      </w:r>
      <w:r w:rsidRPr="00FC01F3">
        <w:rPr>
          <w:rFonts w:ascii="Lato" w:eastAsia="Times New Roman" w:hAnsi="Lato" w:cs="Times New Roman"/>
          <w:sz w:val="22"/>
          <w:szCs w:val="22"/>
        </w:rPr>
        <w:t>.</w:t>
      </w:r>
    </w:p>
    <w:p w14:paraId="5D271841" w14:textId="3FDA676E" w:rsidR="00AE6924" w:rsidRDefault="007D093E" w:rsidP="00AE6924">
      <w:pPr>
        <w:rPr>
          <w:rFonts w:ascii="Lato" w:eastAsia="Times New Roman" w:hAnsi="Lato" w:cs="Times New Roman"/>
          <w:sz w:val="22"/>
          <w:szCs w:val="22"/>
        </w:rPr>
      </w:pPr>
      <w:r w:rsidRPr="00DB1BC1">
        <w:rPr>
          <w:rFonts w:ascii="Lato" w:eastAsia="Times New Roman" w:hAnsi="Lato" w:cs="Times New Roman"/>
          <w:color w:val="4472C4"/>
          <w:sz w:val="22"/>
          <w:szCs w:val="22"/>
        </w:rPr>
        <w:t> </w:t>
      </w:r>
      <w:r w:rsidR="00C23D8B" w:rsidRPr="00FC01F3">
        <w:rPr>
          <w:rFonts w:ascii="Lato" w:eastAsia="Times New Roman" w:hAnsi="Lato" w:cs="Times New Roman"/>
          <w:sz w:val="22"/>
          <w:szCs w:val="22"/>
        </w:rPr>
        <w:br/>
      </w:r>
      <w:r w:rsidR="009C2EB4" w:rsidRPr="00FC01F3">
        <w:rPr>
          <w:rFonts w:ascii="Lato" w:eastAsia="Times New Roman" w:hAnsi="Lato" w:cs="Times New Roman"/>
          <w:color w:val="C00000"/>
          <w:sz w:val="22"/>
          <w:szCs w:val="22"/>
        </w:rPr>
        <w:t>BELSTAY VENEZIA MESTRE</w:t>
      </w:r>
    </w:p>
    <w:p w14:paraId="22F9555D" w14:textId="1171FDED" w:rsidR="009761DA" w:rsidRPr="00FC01F3" w:rsidRDefault="00C54981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La struttura è riferimento assiduo per il </w:t>
      </w:r>
      <w:r w:rsidR="007D093E" w:rsidRPr="003452D7">
        <w:rPr>
          <w:rFonts w:ascii="Lato" w:eastAsia="Times New Roman" w:hAnsi="Lato" w:cs="Times New Roman"/>
          <w:b/>
          <w:bCs/>
          <w:sz w:val="22"/>
          <w:szCs w:val="22"/>
        </w:rPr>
        <w:t>Calcio</w:t>
      </w:r>
      <w:r w:rsidRPr="00FC01F3">
        <w:rPr>
          <w:rFonts w:ascii="Lato" w:eastAsia="Times New Roman" w:hAnsi="Lato" w:cs="Times New Roman"/>
          <w:sz w:val="22"/>
          <w:szCs w:val="22"/>
        </w:rPr>
        <w:t>, dalle</w:t>
      </w:r>
      <w:r w:rsidR="007D093E" w:rsidRPr="00DB1BC1">
        <w:rPr>
          <w:rFonts w:ascii="Lato" w:eastAsia="Times New Roman" w:hAnsi="Lato" w:cs="Times New Roman"/>
          <w:sz w:val="22"/>
          <w:szCs w:val="22"/>
        </w:rPr>
        <w:t xml:space="preserve"> squadre di serie B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ai tornei delle giovanili, </w:t>
      </w:r>
      <w:proofErr w:type="gramStart"/>
      <w:r w:rsidRPr="00FC01F3">
        <w:rPr>
          <w:rFonts w:ascii="Lato" w:eastAsia="Times New Roman" w:hAnsi="Lato" w:cs="Times New Roman"/>
          <w:sz w:val="22"/>
          <w:szCs w:val="22"/>
        </w:rPr>
        <w:t>dai team stranieri</w:t>
      </w:r>
      <w:proofErr w:type="gramEnd"/>
      <w:r w:rsidRPr="00FC01F3">
        <w:rPr>
          <w:rFonts w:ascii="Lato" w:eastAsia="Times New Roman" w:hAnsi="Lato" w:cs="Times New Roman"/>
          <w:sz w:val="22"/>
          <w:szCs w:val="22"/>
        </w:rPr>
        <w:t xml:space="preserve"> al Venezia Calcio </w:t>
      </w:r>
      <w:r w:rsidR="007D093E" w:rsidRPr="00DB1BC1">
        <w:rPr>
          <w:rFonts w:ascii="Lato" w:eastAsia="Times New Roman" w:hAnsi="Lato" w:cs="Times New Roman"/>
          <w:sz w:val="22"/>
          <w:szCs w:val="22"/>
        </w:rPr>
        <w:t>durante le fasi di calciomercato</w:t>
      </w:r>
      <w:r w:rsidRPr="00FC01F3">
        <w:rPr>
          <w:rFonts w:ascii="Lato" w:eastAsia="Times New Roman" w:hAnsi="Lato" w:cs="Times New Roman"/>
          <w:sz w:val="22"/>
          <w:szCs w:val="22"/>
        </w:rPr>
        <w:t>.</w:t>
      </w:r>
      <w:r w:rsidRPr="00FC01F3">
        <w:rPr>
          <w:rFonts w:ascii="Lato" w:eastAsia="Times New Roman" w:hAnsi="Lato" w:cs="Times New Roman"/>
          <w:sz w:val="22"/>
          <w:szCs w:val="22"/>
        </w:rPr>
        <w:br/>
        <w:t>Non solo football nell’hotel veneto</w:t>
      </w:r>
      <w:r w:rsidR="000744B1">
        <w:rPr>
          <w:rFonts w:ascii="Lato" w:eastAsia="Times New Roman" w:hAnsi="Lato" w:cs="Times New Roman"/>
          <w:sz w:val="22"/>
          <w:szCs w:val="22"/>
        </w:rPr>
        <w:t>: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nel 2024 ha ospitato gli atleti della </w:t>
      </w:r>
      <w:proofErr w:type="spellStart"/>
      <w:r w:rsidRPr="00FC01F3">
        <w:rPr>
          <w:rFonts w:ascii="Lato" w:eastAsia="Times New Roman" w:hAnsi="Lato" w:cs="Times New Roman"/>
          <w:sz w:val="22"/>
          <w:szCs w:val="22"/>
        </w:rPr>
        <w:t>Venice</w:t>
      </w:r>
      <w:proofErr w:type="spellEnd"/>
      <w:r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Pr="003452D7">
        <w:rPr>
          <w:rFonts w:ascii="Lato" w:eastAsia="Times New Roman" w:hAnsi="Lato" w:cs="Times New Roman"/>
          <w:b/>
          <w:bCs/>
          <w:sz w:val="22"/>
          <w:szCs w:val="22"/>
        </w:rPr>
        <w:t>Marathon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e le squadre di serie A e giovanili di </w:t>
      </w:r>
      <w:r w:rsidRPr="003452D7">
        <w:rPr>
          <w:rFonts w:ascii="Lato" w:eastAsia="Times New Roman" w:hAnsi="Lato" w:cs="Times New Roman"/>
          <w:b/>
          <w:bCs/>
          <w:sz w:val="22"/>
          <w:szCs w:val="22"/>
        </w:rPr>
        <w:t>Basket</w:t>
      </w:r>
      <w:r w:rsidR="00C23D8B" w:rsidRPr="00FC01F3">
        <w:rPr>
          <w:rFonts w:ascii="Lato" w:eastAsia="Times New Roman" w:hAnsi="Lato" w:cs="Times New Roman"/>
          <w:sz w:val="22"/>
          <w:szCs w:val="22"/>
        </w:rPr>
        <w:t>.</w:t>
      </w:r>
    </w:p>
    <w:p w14:paraId="324BBECB" w14:textId="77777777" w:rsidR="002449A8" w:rsidRPr="00FC01F3" w:rsidRDefault="002449A8" w:rsidP="00AE6924">
      <w:pPr>
        <w:rPr>
          <w:rFonts w:ascii="Lato" w:eastAsia="Times New Roman" w:hAnsi="Lato" w:cs="Times New Roman"/>
          <w:sz w:val="22"/>
          <w:szCs w:val="22"/>
        </w:rPr>
      </w:pPr>
    </w:p>
    <w:p w14:paraId="0875EFF8" w14:textId="2F83A9C1" w:rsidR="00AE6924" w:rsidRDefault="002449A8" w:rsidP="00AE6924">
      <w:pPr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color w:val="C00000"/>
          <w:sz w:val="22"/>
          <w:szCs w:val="22"/>
        </w:rPr>
        <w:t>Belstay e la Power Volley: </w:t>
      </w:r>
    </w:p>
    <w:p w14:paraId="701B706C" w14:textId="38BEBD6E" w:rsidR="002449A8" w:rsidRPr="00FC01F3" w:rsidRDefault="009168DD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Per il terzo anno </w:t>
      </w:r>
      <w:proofErr w:type="spellStart"/>
      <w:r w:rsidR="002449A8" w:rsidRPr="00FC01F3">
        <w:rPr>
          <w:rFonts w:ascii="Lato" w:eastAsia="Times New Roman" w:hAnsi="Lato" w:cs="Times New Roman"/>
          <w:sz w:val="22"/>
          <w:szCs w:val="22"/>
        </w:rPr>
        <w:t>Belstay</w:t>
      </w:r>
      <w:proofErr w:type="spellEnd"/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Hotels è </w:t>
      </w:r>
      <w:r w:rsidR="002449A8" w:rsidRPr="003452D7">
        <w:rPr>
          <w:rFonts w:ascii="Lato" w:eastAsia="Times New Roman" w:hAnsi="Lato" w:cs="Times New Roman"/>
          <w:b/>
          <w:bCs/>
          <w:sz w:val="22"/>
          <w:szCs w:val="22"/>
        </w:rPr>
        <w:t>sponsor e fornitore ufficiale della squadra Power Volley Allianz-Milano</w:t>
      </w:r>
      <w:r w:rsidR="00881A69" w:rsidRPr="003452D7">
        <w:rPr>
          <w:rFonts w:ascii="Lato" w:eastAsia="Times New Roman" w:hAnsi="Lato" w:cs="Times New Roman"/>
          <w:b/>
          <w:bCs/>
          <w:sz w:val="22"/>
          <w:szCs w:val="22"/>
        </w:rPr>
        <w:t>, la</w:t>
      </w:r>
      <w:r w:rsidR="002449A8" w:rsidRPr="003452D7">
        <w:rPr>
          <w:rFonts w:ascii="Lato" w:eastAsia="Times New Roman" w:hAnsi="Lato" w:cs="Times New Roman"/>
          <w:b/>
          <w:bCs/>
          <w:sz w:val="22"/>
          <w:szCs w:val="22"/>
        </w:rPr>
        <w:t xml:space="preserve"> società pallavolistica maschile italiana che milita nel campionato di Superlega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>. 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br/>
        <w:t>Per Power Volley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,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attraverso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il brand di ristorazione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 xml:space="preserve"> 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>SEGUIMI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, Belstay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cur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a</w:t>
      </w:r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lo spazio di </w:t>
      </w:r>
      <w:proofErr w:type="spellStart"/>
      <w:r w:rsidR="002449A8" w:rsidRPr="00FC01F3">
        <w:rPr>
          <w:rFonts w:ascii="Lato" w:eastAsia="Times New Roman" w:hAnsi="Lato" w:cs="Times New Roman"/>
          <w:sz w:val="22"/>
          <w:szCs w:val="22"/>
        </w:rPr>
        <w:t>hospitality</w:t>
      </w:r>
      <w:proofErr w:type="spellEnd"/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gestendo presso l’Allianz Cloud il servizio </w:t>
      </w:r>
      <w:proofErr w:type="spellStart"/>
      <w:r w:rsidR="002449A8" w:rsidRPr="00FC01F3">
        <w:rPr>
          <w:rFonts w:ascii="Lato" w:eastAsia="Times New Roman" w:hAnsi="Lato" w:cs="Times New Roman"/>
          <w:sz w:val="22"/>
          <w:szCs w:val="22"/>
        </w:rPr>
        <w:t>food&amp;beverage</w:t>
      </w:r>
      <w:proofErr w:type="spellEnd"/>
      <w:r w:rsidR="002449A8" w:rsidRPr="00FC01F3">
        <w:rPr>
          <w:rFonts w:ascii="Lato" w:eastAsia="Times New Roman" w:hAnsi="Lato" w:cs="Times New Roman"/>
          <w:sz w:val="22"/>
          <w:szCs w:val="22"/>
        </w:rPr>
        <w:t xml:space="preserve"> riservato a sponsor, fornitori e accreditati.</w:t>
      </w:r>
    </w:p>
    <w:p w14:paraId="67B4DDDC" w14:textId="1FEDB63B" w:rsidR="002449A8" w:rsidRDefault="002449A8" w:rsidP="00AE6924">
      <w:pPr>
        <w:jc w:val="both"/>
        <w:rPr>
          <w:rFonts w:ascii="Lato" w:eastAsia="Times New Roman" w:hAnsi="Lato" w:cs="Times New Roman"/>
          <w:sz w:val="22"/>
          <w:szCs w:val="22"/>
        </w:rPr>
      </w:pPr>
      <w:r w:rsidRPr="00FC01F3">
        <w:rPr>
          <w:rFonts w:ascii="Lato" w:eastAsia="Times New Roman" w:hAnsi="Lato" w:cs="Times New Roman"/>
          <w:sz w:val="22"/>
          <w:szCs w:val="22"/>
        </w:rPr>
        <w:t xml:space="preserve">Con Power Volley 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l’azienda condivide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i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l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valor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e</w:t>
      </w:r>
      <w:r w:rsidRPr="00FC01F3">
        <w:rPr>
          <w:rFonts w:ascii="Lato" w:eastAsia="Times New Roman" w:hAnsi="Lato" w:cs="Times New Roman"/>
          <w:sz w:val="22"/>
          <w:szCs w:val="22"/>
        </w:rPr>
        <w:t xml:space="preserve"> fondamental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e</w:t>
      </w:r>
      <w:r w:rsidRPr="00FC01F3">
        <w:rPr>
          <w:rFonts w:ascii="Lato" w:eastAsia="Times New Roman" w:hAnsi="Lato" w:cs="Times New Roman"/>
          <w:sz w:val="22"/>
          <w:szCs w:val="22"/>
        </w:rPr>
        <w:t>: punt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 xml:space="preserve">are </w:t>
      </w:r>
      <w:r w:rsidRPr="00FC01F3">
        <w:rPr>
          <w:rFonts w:ascii="Lato" w:eastAsia="Times New Roman" w:hAnsi="Lato" w:cs="Times New Roman"/>
          <w:sz w:val="22"/>
          <w:szCs w:val="22"/>
        </w:rPr>
        <w:t>sempre al massimo</w:t>
      </w:r>
      <w:r w:rsidR="00881A69" w:rsidRPr="00FC01F3">
        <w:rPr>
          <w:rFonts w:ascii="Lato" w:eastAsia="Times New Roman" w:hAnsi="Lato" w:cs="Times New Roman"/>
          <w:sz w:val="22"/>
          <w:szCs w:val="22"/>
        </w:rPr>
        <w:t>, dal campo all’ospitalità.</w:t>
      </w:r>
    </w:p>
    <w:p w14:paraId="0D68A1B3" w14:textId="09F8CCAC" w:rsidR="00173B10" w:rsidRPr="006A4B98" w:rsidRDefault="00173B10" w:rsidP="00AE6924">
      <w:pPr>
        <w:rPr>
          <w:rFonts w:ascii="Lato" w:eastAsia="Times New Roman" w:hAnsi="Lato" w:cs="Times New Roman"/>
          <w:sz w:val="22"/>
          <w:szCs w:val="22"/>
        </w:rPr>
      </w:pPr>
    </w:p>
    <w:p w14:paraId="0052A0E2" w14:textId="77777777" w:rsidR="00881A69" w:rsidRPr="006A4B98" w:rsidRDefault="00881A69" w:rsidP="00AE6924">
      <w:pPr>
        <w:rPr>
          <w:rFonts w:ascii="Lato" w:eastAsia="Times New Roman" w:hAnsi="Lato" w:cs="Times New Roman"/>
          <w:sz w:val="22"/>
          <w:szCs w:val="22"/>
        </w:rPr>
      </w:pPr>
    </w:p>
    <w:p w14:paraId="616C53D8" w14:textId="77777777" w:rsidR="00712E6B" w:rsidRPr="00FC01F3" w:rsidRDefault="00712E6B" w:rsidP="00AE6924">
      <w:pPr>
        <w:rPr>
          <w:rFonts w:ascii="Lato" w:hAnsi="Lato" w:cs="Arial"/>
          <w:b/>
          <w:bCs/>
          <w:sz w:val="22"/>
          <w:szCs w:val="22"/>
        </w:rPr>
      </w:pPr>
      <w:r w:rsidRPr="00FC01F3">
        <w:rPr>
          <w:rFonts w:ascii="Lato" w:hAnsi="Lato" w:cs="Arial"/>
          <w:b/>
          <w:bCs/>
          <w:sz w:val="22"/>
          <w:szCs w:val="22"/>
        </w:rPr>
        <w:t>***   ***   ***</w:t>
      </w:r>
    </w:p>
    <w:p w14:paraId="13D969F3" w14:textId="77777777" w:rsidR="00712E6B" w:rsidRPr="00D0758F" w:rsidRDefault="00712E6B" w:rsidP="00AE6924">
      <w:pPr>
        <w:rPr>
          <w:rFonts w:ascii="Lato" w:hAnsi="Lato" w:cs="Arial"/>
          <w:sz w:val="22"/>
          <w:szCs w:val="22"/>
        </w:rPr>
      </w:pPr>
    </w:p>
    <w:p w14:paraId="16C25902" w14:textId="77777777" w:rsidR="00712E6B" w:rsidRPr="00D3621D" w:rsidRDefault="00712E6B" w:rsidP="00AE6924">
      <w:pPr>
        <w:jc w:val="both"/>
        <w:rPr>
          <w:rFonts w:ascii="Lato" w:hAnsi="Lato"/>
          <w:i/>
          <w:iCs/>
          <w:sz w:val="20"/>
          <w:szCs w:val="20"/>
        </w:rPr>
      </w:pPr>
      <w:bookmarkStart w:id="0" w:name="_Hlk106813120"/>
      <w:r w:rsidRPr="00D3621D">
        <w:rPr>
          <w:rFonts w:ascii="Lato" w:hAnsi="Lato"/>
          <w:i/>
          <w:iCs/>
          <w:sz w:val="20"/>
          <w:szCs w:val="20"/>
        </w:rPr>
        <w:lastRenderedPageBreak/>
        <w:t xml:space="preserve">Il brand </w:t>
      </w:r>
      <w:r w:rsidRPr="00D3621D">
        <w:rPr>
          <w:rFonts w:ascii="Lato" w:hAnsi="Lato"/>
          <w:b/>
          <w:bCs/>
          <w:i/>
          <w:iCs/>
          <w:sz w:val="20"/>
          <w:szCs w:val="20"/>
        </w:rPr>
        <w:t>Belstay Hotels</w:t>
      </w:r>
      <w:r w:rsidRPr="00D3621D">
        <w:rPr>
          <w:rFonts w:ascii="Lato" w:hAnsi="Lato"/>
          <w:i/>
          <w:iCs/>
          <w:sz w:val="20"/>
          <w:szCs w:val="20"/>
        </w:rPr>
        <w:t xml:space="preserve"> è di proprietà della società Hotel </w:t>
      </w:r>
      <w:proofErr w:type="spellStart"/>
      <w:r w:rsidRPr="00D3621D">
        <w:rPr>
          <w:rFonts w:ascii="Lato" w:hAnsi="Lato"/>
          <w:i/>
          <w:iCs/>
          <w:sz w:val="20"/>
          <w:szCs w:val="20"/>
        </w:rPr>
        <w:t>OpCo</w:t>
      </w:r>
      <w:proofErr w:type="spellEnd"/>
      <w:r w:rsidRPr="00D3621D">
        <w:rPr>
          <w:rFonts w:ascii="Lato" w:hAnsi="Lato"/>
          <w:i/>
          <w:iCs/>
          <w:sz w:val="20"/>
          <w:szCs w:val="20"/>
        </w:rPr>
        <w:t xml:space="preserve"> Srl, controllata al 100% da </w:t>
      </w:r>
      <w:r w:rsidRPr="00D3621D">
        <w:rPr>
          <w:rFonts w:ascii="Lato" w:hAnsi="Lato"/>
          <w:b/>
          <w:i/>
          <w:iCs/>
          <w:sz w:val="20"/>
          <w:szCs w:val="20"/>
        </w:rPr>
        <w:t>Blantyre Capital Limited</w:t>
      </w:r>
      <w:r w:rsidRPr="00D3621D">
        <w:rPr>
          <w:rFonts w:ascii="Lato" w:hAnsi="Lato"/>
          <w:i/>
          <w:iCs/>
          <w:sz w:val="20"/>
          <w:szCs w:val="20"/>
        </w:rPr>
        <w:t>, società di investimento con sede a Londra, la cui strategia prevede partnership con aziende nel rilancio di business in situazioni di stress finanziario temporaneo, oltre ad acquisizioni dirette in attività aziendali e immobiliari a livello globale. Blantyre attualmente gestisce capitali per oltre 2,3 miliardi di euro per conto di investitori istituzionali di grande prestigio, inclusi piani pensionistici pubblici e privati, fondazioni, fondi privati e family offices, realizzando operazioni finanziarie in svariati paesi europei, tra i quali Italia, Regno Unito, Spagna e Germania. Nel settore dell’</w:t>
      </w:r>
      <w:proofErr w:type="spellStart"/>
      <w:r w:rsidRPr="00D3621D">
        <w:rPr>
          <w:rFonts w:ascii="Lato" w:hAnsi="Lato"/>
          <w:i/>
          <w:iCs/>
          <w:sz w:val="20"/>
          <w:szCs w:val="20"/>
        </w:rPr>
        <w:t>hotellerie</w:t>
      </w:r>
      <w:proofErr w:type="spellEnd"/>
      <w:r w:rsidRPr="00D3621D">
        <w:rPr>
          <w:rFonts w:ascii="Lato" w:hAnsi="Lato"/>
          <w:i/>
          <w:iCs/>
          <w:sz w:val="20"/>
          <w:szCs w:val="20"/>
        </w:rPr>
        <w:t xml:space="preserve">, oltre che in Italia la società ha investito in Spagna, Scozia, Inghilterra e Germania. Complessivamente i fondi gestiti da Blantyre comprendono più di 20 strutture ricettive per un totale di circa 3.400 camere, di cui circa 1.100 in Italia. </w:t>
      </w:r>
      <w:hyperlink r:id="rId8" w:history="1">
        <w:r w:rsidRPr="00D3621D">
          <w:rPr>
            <w:rStyle w:val="Collegamentoipertestuale"/>
            <w:rFonts w:ascii="Lato" w:hAnsi="Lato"/>
            <w:i/>
            <w:iCs/>
            <w:sz w:val="20"/>
            <w:szCs w:val="20"/>
          </w:rPr>
          <w:t>www.belstayhotels.it</w:t>
        </w:r>
      </w:hyperlink>
    </w:p>
    <w:p w14:paraId="1B54C60C" w14:textId="1E3E78ED" w:rsidR="00401E7C" w:rsidRDefault="00401E7C" w:rsidP="00AE6924">
      <w:pPr>
        <w:jc w:val="both"/>
        <w:rPr>
          <w:rFonts w:ascii="Lato" w:hAnsi="Lato"/>
          <w:i/>
          <w:iCs/>
          <w:sz w:val="20"/>
          <w:szCs w:val="20"/>
        </w:rPr>
      </w:pPr>
      <w:bookmarkStart w:id="1" w:name="_Hlk106871797"/>
      <w:bookmarkEnd w:id="0"/>
    </w:p>
    <w:p w14:paraId="22534CF0" w14:textId="07941F46" w:rsidR="00712E6B" w:rsidRPr="00D3621D" w:rsidRDefault="00712E6B" w:rsidP="00AE6924">
      <w:pPr>
        <w:jc w:val="both"/>
        <w:rPr>
          <w:rFonts w:ascii="Lato" w:hAnsi="Lato" w:cs="Lucida Sans"/>
          <w:i/>
          <w:iCs/>
          <w:color w:val="1A1718"/>
          <w:sz w:val="20"/>
          <w:szCs w:val="20"/>
        </w:rPr>
      </w:pPr>
      <w:r w:rsidRPr="00D3621D">
        <w:rPr>
          <w:rFonts w:ascii="Lato" w:hAnsi="Lato"/>
          <w:i/>
          <w:iCs/>
          <w:sz w:val="20"/>
          <w:szCs w:val="20"/>
        </w:rPr>
        <w:t xml:space="preserve">A curare il piano industriale e la strategia operativa e di sviluppo di Belstay Hotels per conto di Blantyre Capital, è </w:t>
      </w:r>
      <w:proofErr w:type="spellStart"/>
      <w:r w:rsidRPr="00D3621D">
        <w:rPr>
          <w:rFonts w:ascii="Lato" w:hAnsi="Lato"/>
          <w:b/>
          <w:i/>
          <w:iCs/>
          <w:sz w:val="20"/>
          <w:szCs w:val="20"/>
        </w:rPr>
        <w:t>Garnet</w:t>
      </w:r>
      <w:proofErr w:type="spellEnd"/>
      <w:r w:rsidRPr="00D3621D">
        <w:rPr>
          <w:rFonts w:ascii="Lato" w:hAnsi="Lato"/>
          <w:b/>
          <w:i/>
          <w:iCs/>
          <w:sz w:val="20"/>
          <w:szCs w:val="20"/>
        </w:rPr>
        <w:t xml:space="preserve"> </w:t>
      </w:r>
      <w:proofErr w:type="spellStart"/>
      <w:r w:rsidRPr="00D3621D">
        <w:rPr>
          <w:rFonts w:ascii="Lato" w:hAnsi="Lato"/>
          <w:b/>
          <w:i/>
          <w:iCs/>
          <w:sz w:val="20"/>
          <w:szCs w:val="20"/>
        </w:rPr>
        <w:t>Hospitality</w:t>
      </w:r>
      <w:proofErr w:type="spellEnd"/>
      <w:r w:rsidRPr="00D3621D">
        <w:rPr>
          <w:rFonts w:ascii="Lato" w:hAnsi="Lato"/>
          <w:b/>
          <w:i/>
          <w:iCs/>
          <w:sz w:val="20"/>
          <w:szCs w:val="20"/>
        </w:rPr>
        <w:t xml:space="preserve"> Partners</w:t>
      </w:r>
      <w:r w:rsidRPr="00D3621D">
        <w:rPr>
          <w:rFonts w:ascii="Lato" w:hAnsi="Lato"/>
          <w:i/>
          <w:iCs/>
          <w:sz w:val="20"/>
          <w:szCs w:val="20"/>
        </w:rPr>
        <w:t xml:space="preserve">, società indipendente che si occupa di </w:t>
      </w:r>
      <w:proofErr w:type="spellStart"/>
      <w:r w:rsidRPr="00D3621D">
        <w:rPr>
          <w:rFonts w:ascii="Lato" w:hAnsi="Lato" w:cs="Lucida Sans"/>
          <w:i/>
          <w:iCs/>
          <w:color w:val="1A1718"/>
          <w:sz w:val="20"/>
          <w:szCs w:val="20"/>
        </w:rPr>
        <w:t>hospitality</w:t>
      </w:r>
      <w:proofErr w:type="spellEnd"/>
      <w:r w:rsidRPr="00D3621D">
        <w:rPr>
          <w:rFonts w:ascii="Lato" w:hAnsi="Lato" w:cs="Lucida Sans"/>
          <w:i/>
          <w:iCs/>
          <w:color w:val="1A1718"/>
          <w:sz w:val="20"/>
          <w:szCs w:val="20"/>
        </w:rPr>
        <w:t xml:space="preserve"> asset management, fornendo consulenza nello sviluppo, investimento e gestione del patrimonio immobiliare alberghiero sul mercato italiano a investitori istituzionali e privati. Il know-how di Garnet include l’analisi progettuale e finanziaria delle opportunità di investimento, la costruzione delle operazioni, il supporto all’acquisizione e l’asset management operativo. Il team è attivo nell’identificazione di opportunità di sviluppo, nel supporto a 360° durante le fasi di underwriting e acquisizione nonché nella valorizzazione degli hotel attraverso la gestione operativa diretta o mediante piattaforme operative dedicate.</w:t>
      </w:r>
      <w:bookmarkEnd w:id="1"/>
      <w:r w:rsidRPr="00D3621D">
        <w:rPr>
          <w:rFonts w:ascii="Lato" w:hAnsi="Lato" w:cs="Lucida Sans"/>
          <w:i/>
          <w:iCs/>
          <w:color w:val="1A1718"/>
          <w:sz w:val="20"/>
          <w:szCs w:val="20"/>
        </w:rPr>
        <w:t xml:space="preserve"> </w:t>
      </w:r>
    </w:p>
    <w:bookmarkStart w:id="2" w:name="_Hlk106872061"/>
    <w:p w14:paraId="70BB5D97" w14:textId="77777777" w:rsidR="00712E6B" w:rsidRPr="00D3621D" w:rsidRDefault="00712E6B" w:rsidP="00AE6924">
      <w:pPr>
        <w:jc w:val="both"/>
        <w:rPr>
          <w:rStyle w:val="Collegamentoipertestuale"/>
          <w:rFonts w:ascii="Lato" w:hAnsi="Lato"/>
          <w:i/>
          <w:iCs/>
          <w:sz w:val="20"/>
          <w:szCs w:val="20"/>
        </w:rPr>
      </w:pPr>
      <w:r w:rsidRPr="00D3621D">
        <w:rPr>
          <w:color w:val="auto"/>
          <w:sz w:val="22"/>
          <w:szCs w:val="22"/>
        </w:rPr>
        <w:fldChar w:fldCharType="begin"/>
      </w:r>
      <w:r w:rsidRPr="00D3621D">
        <w:rPr>
          <w:rFonts w:ascii="Lato" w:hAnsi="Lato"/>
          <w:sz w:val="20"/>
          <w:szCs w:val="20"/>
        </w:rPr>
        <w:instrText>HYPERLINK "http://www.garnethospitalitypartners.com"</w:instrText>
      </w:r>
      <w:r w:rsidRPr="00D3621D">
        <w:rPr>
          <w:color w:val="auto"/>
          <w:sz w:val="22"/>
          <w:szCs w:val="22"/>
        </w:rPr>
      </w:r>
      <w:r w:rsidRPr="00D3621D">
        <w:rPr>
          <w:color w:val="auto"/>
          <w:sz w:val="22"/>
          <w:szCs w:val="22"/>
        </w:rPr>
        <w:fldChar w:fldCharType="separate"/>
      </w:r>
      <w:r w:rsidRPr="00D3621D">
        <w:rPr>
          <w:rStyle w:val="Collegamentoipertestuale"/>
          <w:rFonts w:ascii="Lato" w:hAnsi="Lato"/>
          <w:i/>
          <w:iCs/>
          <w:sz w:val="20"/>
          <w:szCs w:val="20"/>
        </w:rPr>
        <w:t>www.garnethospitalitypartners.com</w:t>
      </w:r>
      <w:r w:rsidRPr="00D3621D">
        <w:rPr>
          <w:rStyle w:val="Collegamentoipertestuale"/>
          <w:rFonts w:ascii="Lato" w:hAnsi="Lato"/>
          <w:i/>
          <w:iCs/>
          <w:sz w:val="20"/>
          <w:szCs w:val="20"/>
          <w:lang w:val="en-GB"/>
        </w:rPr>
        <w:fldChar w:fldCharType="end"/>
      </w:r>
      <w:bookmarkEnd w:id="2"/>
    </w:p>
    <w:p w14:paraId="5F0251DB" w14:textId="77777777" w:rsidR="00712E6B" w:rsidRPr="00D3621D" w:rsidRDefault="00712E6B" w:rsidP="00AE6924">
      <w:pPr>
        <w:pBdr>
          <w:top w:val="none" w:sz="0" w:space="0" w:color="auto"/>
        </w:pBdr>
        <w:spacing w:line="240" w:lineRule="atLeast"/>
        <w:rPr>
          <w:rFonts w:ascii="Lato" w:eastAsia="Verdana" w:hAnsi="Lato" w:cs="Verdana"/>
          <w:sz w:val="20"/>
          <w:szCs w:val="20"/>
          <w:u w:val="single"/>
        </w:rPr>
      </w:pPr>
    </w:p>
    <w:p w14:paraId="770B1CE4" w14:textId="77777777" w:rsidR="00712E6B" w:rsidRPr="00D0758F" w:rsidRDefault="00712E6B" w:rsidP="00AE6924">
      <w:pPr>
        <w:pBdr>
          <w:top w:val="none" w:sz="0" w:space="0" w:color="auto"/>
        </w:pBdr>
        <w:spacing w:line="240" w:lineRule="atLeast"/>
        <w:rPr>
          <w:rFonts w:ascii="Lato" w:eastAsia="Verdana" w:hAnsi="Lato" w:cs="Verdana"/>
          <w:sz w:val="22"/>
          <w:szCs w:val="22"/>
          <w:u w:val="single"/>
        </w:rPr>
      </w:pPr>
    </w:p>
    <w:p w14:paraId="00604AF9" w14:textId="77777777" w:rsidR="00712E6B" w:rsidRPr="007876ED" w:rsidRDefault="00712E6B" w:rsidP="00AE6924">
      <w:pPr>
        <w:spacing w:line="240" w:lineRule="atLeast"/>
        <w:rPr>
          <w:rFonts w:ascii="Lato" w:hAnsi="Lato"/>
          <w:sz w:val="21"/>
          <w:szCs w:val="21"/>
          <w:u w:val="single"/>
        </w:rPr>
      </w:pPr>
      <w:r w:rsidRPr="007876ED">
        <w:rPr>
          <w:rFonts w:ascii="Lato" w:hAnsi="Lato"/>
          <w:sz w:val="21"/>
          <w:szCs w:val="21"/>
          <w:u w:val="single"/>
        </w:rPr>
        <w:t>Per informazioni alla stampa:</w:t>
      </w:r>
    </w:p>
    <w:p w14:paraId="0928D48E" w14:textId="77777777" w:rsidR="00712E6B" w:rsidRPr="007876ED" w:rsidRDefault="00712E6B" w:rsidP="00AE6924">
      <w:pPr>
        <w:spacing w:line="240" w:lineRule="atLeast"/>
        <w:rPr>
          <w:rFonts w:ascii="Lato" w:hAnsi="Lato"/>
          <w:b/>
          <w:bCs/>
          <w:sz w:val="21"/>
          <w:szCs w:val="21"/>
        </w:rPr>
      </w:pPr>
      <w:r w:rsidRPr="007876ED">
        <w:rPr>
          <w:rFonts w:ascii="Lato" w:hAnsi="Lato"/>
          <w:b/>
          <w:bCs/>
          <w:sz w:val="21"/>
          <w:szCs w:val="21"/>
        </w:rPr>
        <w:t>Ufficio Stampa Belstay Hotels</w:t>
      </w:r>
    </w:p>
    <w:p w14:paraId="7E6EF17F" w14:textId="77777777" w:rsidR="00712E6B" w:rsidRPr="007876ED" w:rsidRDefault="00712E6B" w:rsidP="00AE6924">
      <w:pPr>
        <w:spacing w:line="240" w:lineRule="atLeast"/>
        <w:rPr>
          <w:rFonts w:ascii="Lato" w:eastAsia="Verdana" w:hAnsi="Lato" w:cs="Verdana"/>
          <w:b/>
          <w:bCs/>
          <w:sz w:val="21"/>
          <w:szCs w:val="21"/>
        </w:rPr>
      </w:pPr>
    </w:p>
    <w:p w14:paraId="0133A046" w14:textId="77777777" w:rsidR="00712E6B" w:rsidRPr="007876ED" w:rsidRDefault="00712E6B" w:rsidP="00AE6924">
      <w:pPr>
        <w:spacing w:line="240" w:lineRule="atLeast"/>
        <w:rPr>
          <w:rFonts w:ascii="Lato" w:eastAsia="Verdana" w:hAnsi="Lato" w:cs="Verdana"/>
          <w:b/>
          <w:bCs/>
          <w:i/>
          <w:iCs/>
          <w:sz w:val="21"/>
          <w:szCs w:val="21"/>
        </w:rPr>
      </w:pPr>
      <w:r w:rsidRPr="007876ED">
        <w:rPr>
          <w:rFonts w:ascii="Lato" w:hAnsi="Lato"/>
          <w:b/>
          <w:bCs/>
          <w:i/>
          <w:iCs/>
          <w:sz w:val="21"/>
          <w:szCs w:val="21"/>
        </w:rPr>
        <w:t>Sara Ferdeghini</w:t>
      </w:r>
      <w:r w:rsidRPr="007876ED">
        <w:rPr>
          <w:rFonts w:ascii="Lato" w:hAnsi="Lato"/>
          <w:b/>
          <w:bCs/>
          <w:i/>
          <w:iCs/>
          <w:sz w:val="21"/>
          <w:szCs w:val="21"/>
        </w:rPr>
        <w:tab/>
      </w:r>
      <w:r w:rsidRPr="007876ED">
        <w:rPr>
          <w:rFonts w:ascii="Lato" w:hAnsi="Lato"/>
          <w:b/>
          <w:bCs/>
          <w:i/>
          <w:iCs/>
          <w:sz w:val="21"/>
          <w:szCs w:val="21"/>
        </w:rPr>
        <w:tab/>
      </w:r>
      <w:r w:rsidRPr="007876ED">
        <w:rPr>
          <w:rFonts w:ascii="Lato" w:hAnsi="Lato"/>
          <w:b/>
          <w:bCs/>
          <w:i/>
          <w:iCs/>
          <w:sz w:val="21"/>
          <w:szCs w:val="21"/>
        </w:rPr>
        <w:tab/>
      </w:r>
    </w:p>
    <w:p w14:paraId="34984D76" w14:textId="77777777" w:rsidR="00712E6B" w:rsidRPr="007876ED" w:rsidRDefault="00712E6B" w:rsidP="00AE6924">
      <w:pPr>
        <w:spacing w:line="240" w:lineRule="atLeast"/>
        <w:rPr>
          <w:rFonts w:ascii="Lato" w:hAnsi="Lato"/>
          <w:sz w:val="21"/>
          <w:szCs w:val="21"/>
        </w:rPr>
      </w:pPr>
      <w:hyperlink r:id="rId9" w:history="1">
        <w:r w:rsidRPr="007876ED">
          <w:rPr>
            <w:rStyle w:val="Collegamentoipertestuale"/>
            <w:rFonts w:ascii="Lato" w:eastAsia="Verdana" w:hAnsi="Lato" w:cs="Verdana"/>
            <w:sz w:val="21"/>
            <w:szCs w:val="21"/>
          </w:rPr>
          <w:t>sara@ferdeghinicomunicazione.it</w:t>
        </w:r>
      </w:hyperlink>
      <w:r w:rsidRPr="007876ED">
        <w:rPr>
          <w:rFonts w:ascii="Lato" w:hAnsi="Lato"/>
          <w:sz w:val="21"/>
          <w:szCs w:val="21"/>
        </w:rPr>
        <w:tab/>
      </w:r>
    </w:p>
    <w:p w14:paraId="51E06BE7" w14:textId="77777777" w:rsidR="00712E6B" w:rsidRPr="007876ED" w:rsidRDefault="00712E6B" w:rsidP="00AE6924">
      <w:pPr>
        <w:spacing w:line="240" w:lineRule="atLeast"/>
        <w:rPr>
          <w:rFonts w:ascii="Lato" w:hAnsi="Lato"/>
          <w:sz w:val="21"/>
          <w:szCs w:val="21"/>
        </w:rPr>
      </w:pPr>
      <w:r w:rsidRPr="007876ED">
        <w:rPr>
          <w:rFonts w:ascii="Lato" w:hAnsi="Lato"/>
          <w:sz w:val="21"/>
          <w:szCs w:val="21"/>
        </w:rPr>
        <w:t>cell: 335.7488592</w:t>
      </w:r>
      <w:r w:rsidRPr="007876ED">
        <w:rPr>
          <w:rFonts w:ascii="Lato" w:hAnsi="Lato"/>
          <w:sz w:val="21"/>
          <w:szCs w:val="21"/>
        </w:rPr>
        <w:tab/>
      </w:r>
      <w:r w:rsidRPr="007876ED">
        <w:rPr>
          <w:rFonts w:ascii="Lato" w:hAnsi="Lato"/>
          <w:sz w:val="21"/>
          <w:szCs w:val="21"/>
        </w:rPr>
        <w:tab/>
      </w:r>
      <w:r w:rsidRPr="007876ED">
        <w:rPr>
          <w:rFonts w:ascii="Lato" w:hAnsi="Lato"/>
          <w:sz w:val="21"/>
          <w:szCs w:val="21"/>
        </w:rPr>
        <w:tab/>
      </w:r>
    </w:p>
    <w:p w14:paraId="29985F90" w14:textId="77777777" w:rsidR="00712E6B" w:rsidRPr="007876ED" w:rsidRDefault="00712E6B" w:rsidP="00AE6924">
      <w:pPr>
        <w:spacing w:line="240" w:lineRule="atLeast"/>
        <w:rPr>
          <w:rFonts w:ascii="Lato" w:eastAsia="Verdana" w:hAnsi="Lato" w:cs="Verdana"/>
          <w:sz w:val="21"/>
          <w:szCs w:val="21"/>
        </w:rPr>
      </w:pPr>
      <w:r w:rsidRPr="007876ED">
        <w:rPr>
          <w:rFonts w:ascii="Lato" w:hAnsi="Lato"/>
          <w:sz w:val="21"/>
          <w:szCs w:val="21"/>
        </w:rPr>
        <w:t>Ferdeghini Comunicazione Srl</w:t>
      </w:r>
      <w:r w:rsidRPr="007876ED">
        <w:rPr>
          <w:rFonts w:ascii="Lato" w:hAnsi="Lato"/>
          <w:sz w:val="21"/>
          <w:szCs w:val="21"/>
        </w:rPr>
        <w:tab/>
      </w:r>
      <w:r w:rsidRPr="007876ED">
        <w:rPr>
          <w:rFonts w:ascii="Lato" w:hAnsi="Lato"/>
          <w:sz w:val="21"/>
          <w:szCs w:val="21"/>
        </w:rPr>
        <w:tab/>
      </w:r>
    </w:p>
    <w:p w14:paraId="0B6DBA3C" w14:textId="592A8FAC" w:rsidR="00884C92" w:rsidRPr="00712E6B" w:rsidRDefault="00884C92" w:rsidP="00AE6924">
      <w:pPr>
        <w:ind w:left="-284" w:right="-283"/>
        <w:rPr>
          <w:rFonts w:ascii="Lato" w:hAnsi="Lato"/>
          <w:color w:val="636462"/>
          <w:sz w:val="20"/>
          <w:szCs w:val="20"/>
        </w:rPr>
      </w:pPr>
    </w:p>
    <w:sectPr w:rsidR="00884C92" w:rsidRPr="00712E6B" w:rsidSect="005E2E99">
      <w:headerReference w:type="default" r:id="rId10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0F30" w14:textId="77777777" w:rsidR="00114D3E" w:rsidRDefault="00114D3E" w:rsidP="00FF135C">
      <w:r>
        <w:separator/>
      </w:r>
    </w:p>
  </w:endnote>
  <w:endnote w:type="continuationSeparator" w:id="0">
    <w:p w14:paraId="34E0E887" w14:textId="77777777" w:rsidR="00114D3E" w:rsidRDefault="00114D3E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F040" w14:textId="77777777" w:rsidR="00114D3E" w:rsidRDefault="00114D3E" w:rsidP="00FF135C">
      <w:r>
        <w:separator/>
      </w:r>
    </w:p>
  </w:footnote>
  <w:footnote w:type="continuationSeparator" w:id="0">
    <w:p w14:paraId="48452EC1" w14:textId="77777777" w:rsidR="00114D3E" w:rsidRDefault="00114D3E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D972" w14:textId="77777777" w:rsidR="00FF135C" w:rsidRDefault="00FF135C" w:rsidP="00FF135C">
    <w:pPr>
      <w:pStyle w:val="Intestazione"/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E46729" wp14:editId="16566CCF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7560000" cy="10684800"/>
          <wp:effectExtent l="0" t="0" r="0" b="0"/>
          <wp:wrapNone/>
          <wp:docPr id="6162675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34DA3"/>
    <w:multiLevelType w:val="multilevel"/>
    <w:tmpl w:val="4E2C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2736E0"/>
    <w:multiLevelType w:val="multilevel"/>
    <w:tmpl w:val="FB60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3E29D1"/>
    <w:multiLevelType w:val="multilevel"/>
    <w:tmpl w:val="05E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E75E92"/>
    <w:multiLevelType w:val="multilevel"/>
    <w:tmpl w:val="B91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3E43B8"/>
    <w:multiLevelType w:val="multilevel"/>
    <w:tmpl w:val="571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903977">
    <w:abstractNumId w:val="4"/>
  </w:num>
  <w:num w:numId="2" w16cid:durableId="348680136">
    <w:abstractNumId w:val="1"/>
  </w:num>
  <w:num w:numId="3" w16cid:durableId="1878465573">
    <w:abstractNumId w:val="0"/>
  </w:num>
  <w:num w:numId="4" w16cid:durableId="1584224241">
    <w:abstractNumId w:val="3"/>
  </w:num>
  <w:num w:numId="5" w16cid:durableId="1787919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6B"/>
    <w:rsid w:val="00023EDC"/>
    <w:rsid w:val="000600F7"/>
    <w:rsid w:val="000744B1"/>
    <w:rsid w:val="000B1F73"/>
    <w:rsid w:val="000D1B2D"/>
    <w:rsid w:val="000D70AD"/>
    <w:rsid w:val="00114D3E"/>
    <w:rsid w:val="00173B10"/>
    <w:rsid w:val="002449A8"/>
    <w:rsid w:val="002634EE"/>
    <w:rsid w:val="00295640"/>
    <w:rsid w:val="002C2825"/>
    <w:rsid w:val="002E487E"/>
    <w:rsid w:val="00333D35"/>
    <w:rsid w:val="003452D7"/>
    <w:rsid w:val="003C5AF6"/>
    <w:rsid w:val="00401E7C"/>
    <w:rsid w:val="00402D58"/>
    <w:rsid w:val="0042624C"/>
    <w:rsid w:val="00436A9F"/>
    <w:rsid w:val="005A1E75"/>
    <w:rsid w:val="005C7EA4"/>
    <w:rsid w:val="005E2E99"/>
    <w:rsid w:val="00631C7A"/>
    <w:rsid w:val="006A0F4E"/>
    <w:rsid w:val="006A45DD"/>
    <w:rsid w:val="006A4B98"/>
    <w:rsid w:val="00712148"/>
    <w:rsid w:val="00712E6B"/>
    <w:rsid w:val="007A2EC8"/>
    <w:rsid w:val="007D093E"/>
    <w:rsid w:val="00831371"/>
    <w:rsid w:val="00875CB2"/>
    <w:rsid w:val="00881A69"/>
    <w:rsid w:val="00884C92"/>
    <w:rsid w:val="008A5EE6"/>
    <w:rsid w:val="008D6674"/>
    <w:rsid w:val="00904003"/>
    <w:rsid w:val="00906C72"/>
    <w:rsid w:val="009168DD"/>
    <w:rsid w:val="009761DA"/>
    <w:rsid w:val="009C2EB4"/>
    <w:rsid w:val="00A01B12"/>
    <w:rsid w:val="00A02834"/>
    <w:rsid w:val="00A77E81"/>
    <w:rsid w:val="00AE6924"/>
    <w:rsid w:val="00B06236"/>
    <w:rsid w:val="00B22AB2"/>
    <w:rsid w:val="00B32326"/>
    <w:rsid w:val="00B45FDC"/>
    <w:rsid w:val="00B94FA5"/>
    <w:rsid w:val="00BE17A7"/>
    <w:rsid w:val="00C11F1E"/>
    <w:rsid w:val="00C23D8B"/>
    <w:rsid w:val="00C54981"/>
    <w:rsid w:val="00CC544C"/>
    <w:rsid w:val="00DA2199"/>
    <w:rsid w:val="00DD3A76"/>
    <w:rsid w:val="00E9563E"/>
    <w:rsid w:val="00F218E0"/>
    <w:rsid w:val="00F44EB4"/>
    <w:rsid w:val="00F83D1B"/>
    <w:rsid w:val="00F84BC5"/>
    <w:rsid w:val="00FB1C7E"/>
    <w:rsid w:val="00FC01F3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85300"/>
  <w15:chartTrackingRefBased/>
  <w15:docId w15:val="{C8CDEE60-414F-4FE1-9611-DF1BB1C2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2E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character" w:styleId="Collegamentoipertestuale">
    <w:name w:val="Hyperlink"/>
    <w:basedOn w:val="Carpredefinitoparagrafo"/>
    <w:uiPriority w:val="99"/>
    <w:unhideWhenUsed/>
    <w:rsid w:val="00712E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2E6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D093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6A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stayhotel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ra@ferdeghinicomunica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-%20Cop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- Copia</Template>
  <TotalTime>1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Sara Ferdeghini</cp:lastModifiedBy>
  <cp:revision>2</cp:revision>
  <dcterms:created xsi:type="dcterms:W3CDTF">2025-03-12T16:09:00Z</dcterms:created>
  <dcterms:modified xsi:type="dcterms:W3CDTF">2025-03-12T16:09:00Z</dcterms:modified>
</cp:coreProperties>
</file>