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1DAF3D" w14:textId="77777777" w:rsidR="000D6868" w:rsidRDefault="00000000">
      <w:pPr>
        <w:jc w:val="center"/>
      </w:pPr>
      <w:r>
        <w:rPr>
          <w:noProof/>
        </w:rPr>
        <w:drawing>
          <wp:anchor distT="152400" distB="152400" distL="152400" distR="152400" simplePos="0" relativeHeight="251659264" behindDoc="0" locked="0" layoutInCell="1" allowOverlap="1" wp14:anchorId="2FE68DC7" wp14:editId="3AD9CAC2">
            <wp:simplePos x="0" y="0"/>
            <wp:positionH relativeFrom="margin">
              <wp:posOffset>1694497</wp:posOffset>
            </wp:positionH>
            <wp:positionV relativeFrom="page">
              <wp:posOffset>492856</wp:posOffset>
            </wp:positionV>
            <wp:extent cx="2794000" cy="825500"/>
            <wp:effectExtent l="0" t="0" r="0" b="0"/>
            <wp:wrapThrough wrapText="bothSides" distL="152400" distR="152400">
              <wp:wrapPolygon edited="1">
                <wp:start x="0" y="0"/>
                <wp:lineTo x="21600" y="0"/>
                <wp:lineTo x="21600" y="21600"/>
                <wp:lineTo x="0" y="21600"/>
                <wp:lineTo x="0" y="0"/>
              </wp:wrapPolygon>
            </wp:wrapThrough>
            <wp:docPr id="1073741826" name="officeArt object" descr="Immagine"/>
            <wp:cNvGraphicFramePr/>
            <a:graphic xmlns:a="http://schemas.openxmlformats.org/drawingml/2006/main">
              <a:graphicData uri="http://schemas.openxmlformats.org/drawingml/2006/picture">
                <pic:pic xmlns:pic="http://schemas.openxmlformats.org/drawingml/2006/picture">
                  <pic:nvPicPr>
                    <pic:cNvPr id="1073741826" name="Immagine" descr="Immagine"/>
                    <pic:cNvPicPr>
                      <a:picLocks noChangeAspect="1"/>
                    </pic:cNvPicPr>
                  </pic:nvPicPr>
                  <pic:blipFill>
                    <a:blip r:embed="rId7"/>
                    <a:stretch>
                      <a:fillRect/>
                    </a:stretch>
                  </pic:blipFill>
                  <pic:spPr>
                    <a:xfrm>
                      <a:off x="0" y="0"/>
                      <a:ext cx="2794000" cy="825500"/>
                    </a:xfrm>
                    <a:prstGeom prst="rect">
                      <a:avLst/>
                    </a:prstGeom>
                    <a:ln w="12700" cap="flat">
                      <a:noFill/>
                      <a:miter lim="400000"/>
                    </a:ln>
                    <a:effectLst/>
                  </pic:spPr>
                </pic:pic>
              </a:graphicData>
            </a:graphic>
          </wp:anchor>
        </w:drawing>
      </w:r>
    </w:p>
    <w:p w14:paraId="74D8835C" w14:textId="77777777" w:rsidR="000D6868" w:rsidRDefault="000D6868">
      <w:pPr>
        <w:jc w:val="center"/>
      </w:pPr>
    </w:p>
    <w:p w14:paraId="31345636" w14:textId="77777777" w:rsidR="000D6868" w:rsidRDefault="000D6868">
      <w:pPr>
        <w:jc w:val="center"/>
      </w:pPr>
    </w:p>
    <w:p w14:paraId="7A6F0BB2" w14:textId="77777777" w:rsidR="000D6868" w:rsidRDefault="000D6868" w:rsidP="004D5CE7">
      <w:pPr>
        <w:rPr>
          <w:rFonts w:ascii="Helvetica" w:hAnsi="Helvetica"/>
        </w:rPr>
      </w:pPr>
    </w:p>
    <w:p w14:paraId="1120928B" w14:textId="438A8001" w:rsidR="000D6868" w:rsidRPr="004D5CE7" w:rsidRDefault="000D6868" w:rsidP="00630D85">
      <w:pPr>
        <w:jc w:val="center"/>
        <w:rPr>
          <w:rFonts w:ascii="Lato" w:eastAsia="Lato" w:hAnsi="Lato" w:cs="Lato"/>
          <w:color w:val="000000" w:themeColor="text1"/>
          <w:sz w:val="20"/>
          <w:szCs w:val="20"/>
          <w:u w:color="C00000"/>
        </w:rPr>
      </w:pPr>
    </w:p>
    <w:p w14:paraId="316F1A3E" w14:textId="77777777" w:rsidR="00630D85" w:rsidRPr="004D5CE7" w:rsidRDefault="00630D85" w:rsidP="00630D85">
      <w:pPr>
        <w:jc w:val="center"/>
        <w:rPr>
          <w:rFonts w:ascii="Lato" w:eastAsia="Lato" w:hAnsi="Lato" w:cs="Lato"/>
          <w:color w:val="000000" w:themeColor="text1"/>
          <w:sz w:val="20"/>
          <w:szCs w:val="20"/>
          <w:u w:color="C00000"/>
        </w:rPr>
      </w:pPr>
      <w:r w:rsidRPr="004D5CE7">
        <w:rPr>
          <w:rFonts w:ascii="Lato" w:eastAsia="Lato" w:hAnsi="Lato" w:cs="Lato"/>
          <w:color w:val="000000" w:themeColor="text1"/>
          <w:sz w:val="20"/>
          <w:szCs w:val="20"/>
          <w:u w:color="C00000"/>
        </w:rPr>
        <w:t>Comunicato stampa</w:t>
      </w:r>
    </w:p>
    <w:p w14:paraId="4F3A856F" w14:textId="77777777" w:rsidR="003C3716" w:rsidRDefault="003C3716" w:rsidP="003C3716"/>
    <w:p w14:paraId="131DC2AD" w14:textId="77777777" w:rsidR="003C3716" w:rsidRDefault="003C3716" w:rsidP="003C3716"/>
    <w:p w14:paraId="24D201DE" w14:textId="77777777" w:rsidR="003C45E5" w:rsidRDefault="003C3716" w:rsidP="003C45E5">
      <w:pPr>
        <w:jc w:val="center"/>
        <w:rPr>
          <w:rFonts w:ascii="Lato" w:eastAsia="Times New Roman" w:hAnsi="Lato" w:cs="Arial"/>
          <w:b/>
          <w:bCs/>
          <w:color w:val="C00000"/>
        </w:rPr>
      </w:pPr>
      <w:r w:rsidRPr="003C45E5">
        <w:rPr>
          <w:rFonts w:ascii="Lato" w:eastAsia="Times New Roman" w:hAnsi="Lato" w:cs="Arial"/>
          <w:b/>
          <w:bCs/>
          <w:color w:val="C00000"/>
        </w:rPr>
        <w:t xml:space="preserve">HEYMONDO DIVENTA LA PRIMA COMPAGNIA SPECIALIZZATA IN ASSICURAZIONI DI VIAGGIO A CONSENTIRE LA RICHIESTA DI PREVENTIVI </w:t>
      </w:r>
    </w:p>
    <w:p w14:paraId="77C22808" w14:textId="199C861F" w:rsidR="003C3716" w:rsidRPr="003C45E5" w:rsidRDefault="003C3716" w:rsidP="003C45E5">
      <w:pPr>
        <w:jc w:val="center"/>
        <w:rPr>
          <w:rFonts w:ascii="Lato" w:eastAsia="Times New Roman" w:hAnsi="Lato" w:cs="Times New Roman"/>
          <w:color w:val="C00000"/>
        </w:rPr>
      </w:pPr>
      <w:r w:rsidRPr="003C45E5">
        <w:rPr>
          <w:rFonts w:ascii="Lato" w:eastAsia="Times New Roman" w:hAnsi="Lato" w:cs="Arial"/>
          <w:b/>
          <w:bCs/>
          <w:color w:val="C00000"/>
        </w:rPr>
        <w:t>DIRETTAMENTE DA CHATGPT</w:t>
      </w:r>
    </w:p>
    <w:p w14:paraId="41ED311C" w14:textId="1C8B3C5A" w:rsidR="003C3716" w:rsidRPr="003C45E5" w:rsidRDefault="003C3716" w:rsidP="003C45E5">
      <w:pPr>
        <w:rPr>
          <w:rFonts w:ascii="Lato" w:eastAsia="Times New Roman" w:hAnsi="Lato" w:cs="Times New Roman"/>
          <w:color w:val="C00000"/>
          <w:sz w:val="22"/>
          <w:szCs w:val="22"/>
        </w:rPr>
      </w:pPr>
      <w:r w:rsidRPr="003C3716">
        <w:rPr>
          <w:rFonts w:ascii="Lato" w:eastAsia="Times New Roman" w:hAnsi="Lato" w:cs="Times New Roman"/>
          <w:sz w:val="22"/>
          <w:szCs w:val="22"/>
        </w:rPr>
        <w:br/>
      </w:r>
      <w:r w:rsidRPr="003C45E5">
        <w:rPr>
          <w:rFonts w:ascii="Lato" w:eastAsia="Times New Roman" w:hAnsi="Lato" w:cs="Arial"/>
          <w:color w:val="C00000"/>
          <w:sz w:val="22"/>
          <w:szCs w:val="22"/>
        </w:rPr>
        <w:t xml:space="preserve">Gli utenti potranno conoscere il prezzo della propria assicurazione di viaggio </w:t>
      </w:r>
      <w:proofErr w:type="spellStart"/>
      <w:r w:rsidRPr="003C45E5">
        <w:rPr>
          <w:rFonts w:ascii="Lato" w:eastAsia="Times New Roman" w:hAnsi="Lato" w:cs="Arial"/>
          <w:color w:val="C00000"/>
          <w:sz w:val="22"/>
          <w:szCs w:val="22"/>
        </w:rPr>
        <w:t>Heymondo</w:t>
      </w:r>
      <w:proofErr w:type="spellEnd"/>
      <w:r w:rsidRPr="003C45E5">
        <w:rPr>
          <w:rFonts w:ascii="Lato" w:eastAsia="Times New Roman" w:hAnsi="Lato" w:cs="Arial"/>
          <w:color w:val="C00000"/>
          <w:sz w:val="22"/>
          <w:szCs w:val="22"/>
        </w:rPr>
        <w:t xml:space="preserve"> direttamente all'interno della conversazione con ChatGPT. </w:t>
      </w:r>
    </w:p>
    <w:p w14:paraId="65866FBF" w14:textId="767DB1BD" w:rsidR="003C3716" w:rsidRPr="00A44298" w:rsidRDefault="003C3716" w:rsidP="00A4429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textAlignment w:val="baseline"/>
        <w:rPr>
          <w:rFonts w:ascii="Lato" w:eastAsia="Times New Roman" w:hAnsi="Lato" w:cs="Arial"/>
          <w:color w:val="C00000"/>
          <w:sz w:val="22"/>
          <w:szCs w:val="22"/>
        </w:rPr>
      </w:pPr>
      <w:proofErr w:type="spellStart"/>
      <w:r w:rsidRPr="003C45E5">
        <w:rPr>
          <w:rFonts w:ascii="Lato" w:eastAsia="Times New Roman" w:hAnsi="Lato" w:cs="Arial"/>
          <w:color w:val="C00000"/>
          <w:sz w:val="22"/>
          <w:szCs w:val="22"/>
        </w:rPr>
        <w:t>Heymondo</w:t>
      </w:r>
      <w:proofErr w:type="spellEnd"/>
      <w:r w:rsidRPr="003C45E5">
        <w:rPr>
          <w:rFonts w:ascii="Lato" w:eastAsia="Times New Roman" w:hAnsi="Lato" w:cs="Arial"/>
          <w:color w:val="C00000"/>
          <w:sz w:val="22"/>
          <w:szCs w:val="22"/>
        </w:rPr>
        <w:t xml:space="preserve"> rafforza la propria leadership grazie al suo impegno nella tecnologia e nell'innovazione nel settore assicurativo e insurtech.</w:t>
      </w:r>
    </w:p>
    <w:p w14:paraId="7179D5D0" w14:textId="4638F6A4" w:rsidR="003C3716" w:rsidRPr="003C3716" w:rsidRDefault="003C3716" w:rsidP="003C3716">
      <w:pPr>
        <w:jc w:val="both"/>
        <w:rPr>
          <w:rFonts w:ascii="Lato" w:eastAsia="Times New Roman" w:hAnsi="Lato" w:cs="Times New Roman"/>
          <w:sz w:val="22"/>
          <w:szCs w:val="22"/>
        </w:rPr>
      </w:pPr>
      <w:r w:rsidRPr="003C3716">
        <w:rPr>
          <w:rFonts w:ascii="Lato" w:eastAsia="Times New Roman" w:hAnsi="Lato" w:cs="Arial"/>
          <w:sz w:val="22"/>
          <w:szCs w:val="22"/>
        </w:rPr>
        <w:t>Milano, 2</w:t>
      </w:r>
      <w:r w:rsidR="003C45E5">
        <w:rPr>
          <w:rFonts w:ascii="Lato" w:eastAsia="Times New Roman" w:hAnsi="Lato" w:cs="Arial"/>
          <w:sz w:val="22"/>
          <w:szCs w:val="22"/>
        </w:rPr>
        <w:t>6</w:t>
      </w:r>
      <w:r w:rsidRPr="003C3716">
        <w:rPr>
          <w:rFonts w:ascii="Lato" w:eastAsia="Times New Roman" w:hAnsi="Lato" w:cs="Arial"/>
          <w:sz w:val="22"/>
          <w:szCs w:val="22"/>
        </w:rPr>
        <w:t xml:space="preserve"> luglio 2026</w:t>
      </w:r>
      <w:r w:rsidR="003C45E5">
        <w:rPr>
          <w:rFonts w:ascii="Lato" w:eastAsia="Times New Roman" w:hAnsi="Lato" w:cs="Arial"/>
          <w:sz w:val="22"/>
          <w:szCs w:val="22"/>
        </w:rPr>
        <w:t xml:space="preserve"> </w:t>
      </w:r>
      <w:r w:rsidRPr="003C3716">
        <w:rPr>
          <w:rFonts w:ascii="Lato" w:eastAsia="Times New Roman" w:hAnsi="Lato" w:cs="Arial"/>
          <w:sz w:val="22"/>
          <w:szCs w:val="22"/>
        </w:rPr>
        <w:t xml:space="preserve">- Le alte temperature sono arrivate e, con </w:t>
      </w:r>
      <w:r w:rsidR="003C45E5">
        <w:rPr>
          <w:rFonts w:ascii="Lato" w:eastAsia="Times New Roman" w:hAnsi="Lato" w:cs="Arial"/>
          <w:sz w:val="22"/>
          <w:szCs w:val="22"/>
        </w:rPr>
        <w:t>esse</w:t>
      </w:r>
      <w:r w:rsidRPr="003C3716">
        <w:rPr>
          <w:rFonts w:ascii="Lato" w:eastAsia="Times New Roman" w:hAnsi="Lato" w:cs="Arial"/>
          <w:sz w:val="22"/>
          <w:szCs w:val="22"/>
        </w:rPr>
        <w:t xml:space="preserve">, anche il momento di pianificare le vacanze estive. Per rendere questo processo ancora più semplice, </w:t>
      </w:r>
      <w:proofErr w:type="spellStart"/>
      <w:r w:rsidRPr="003C45E5">
        <w:rPr>
          <w:rFonts w:ascii="Lato" w:eastAsia="Times New Roman" w:hAnsi="Lato" w:cs="Arial"/>
          <w:b/>
          <w:bCs/>
          <w:sz w:val="22"/>
          <w:szCs w:val="22"/>
        </w:rPr>
        <w:t>Heymondo</w:t>
      </w:r>
      <w:proofErr w:type="spellEnd"/>
      <w:r w:rsidRPr="003C45E5">
        <w:rPr>
          <w:rFonts w:ascii="Lato" w:eastAsia="Times New Roman" w:hAnsi="Lato" w:cs="Arial"/>
          <w:b/>
          <w:bCs/>
          <w:sz w:val="22"/>
          <w:szCs w:val="22"/>
        </w:rPr>
        <w:t xml:space="preserve"> ha introdotto una novità che consente ai viaggiatori di ottenere un preventivo per la propria assicurazione di viaggio in modo diretto e intuitivo tramite la sua nuova applicazione su ChatGPT</w:t>
      </w:r>
      <w:r w:rsidRPr="003C3716">
        <w:rPr>
          <w:rFonts w:ascii="Lato" w:eastAsia="Times New Roman" w:hAnsi="Lato" w:cs="Arial"/>
          <w:sz w:val="22"/>
          <w:szCs w:val="22"/>
        </w:rPr>
        <w:t>. L'azienda è la prima compagnia specializzata in assicurazioni di viaggio a puntare su questo nuovo canale, offrendo un'esperienza utente completa, fluida e senza interruzioni. </w:t>
      </w:r>
    </w:p>
    <w:p w14:paraId="6A0C8E30" w14:textId="77777777" w:rsidR="003C3716" w:rsidRPr="003C3716" w:rsidRDefault="003C3716" w:rsidP="003C3716">
      <w:pPr>
        <w:rPr>
          <w:rFonts w:ascii="Lato" w:eastAsia="Times New Roman" w:hAnsi="Lato" w:cs="Times New Roman"/>
          <w:sz w:val="22"/>
          <w:szCs w:val="22"/>
        </w:rPr>
      </w:pPr>
    </w:p>
    <w:p w14:paraId="7EB7AA6A" w14:textId="4C3E356E" w:rsidR="003C3716" w:rsidRPr="003C3716" w:rsidRDefault="003C3716" w:rsidP="003C3716">
      <w:pPr>
        <w:jc w:val="both"/>
        <w:rPr>
          <w:rFonts w:ascii="Lato" w:eastAsia="Times New Roman" w:hAnsi="Lato" w:cs="Times New Roman"/>
          <w:sz w:val="22"/>
          <w:szCs w:val="22"/>
        </w:rPr>
      </w:pPr>
      <w:r w:rsidRPr="003C3716">
        <w:rPr>
          <w:rFonts w:ascii="Lato" w:eastAsia="Times New Roman" w:hAnsi="Lato" w:cs="Arial"/>
          <w:sz w:val="22"/>
          <w:szCs w:val="22"/>
        </w:rPr>
        <w:t>Oggi, sempre più persone si affidano all'intelligenza artificiale per pianificare le vacanze. Dalla scelta della destinazione agli alloggi, fino alle esperienze, agli itinerari dettagliati dei luoghi da visitare, ai ristoranti e ai mezzi di trasporto, l'IA è ormai in grado di supportare i viaggiatori in quasi ogni aspetto dell'organizzazione di un viaggio. Fino a oggi, però, mancava ancora un elemento fondamentale per vivere una vacanza senza pensieri. </w:t>
      </w:r>
    </w:p>
    <w:p w14:paraId="6711A2AF" w14:textId="77777777" w:rsidR="003C3716" w:rsidRPr="003C3716" w:rsidRDefault="003C3716" w:rsidP="003C3716">
      <w:pPr>
        <w:rPr>
          <w:rFonts w:ascii="Lato" w:eastAsia="Times New Roman" w:hAnsi="Lato" w:cs="Times New Roman"/>
          <w:sz w:val="22"/>
          <w:szCs w:val="22"/>
        </w:rPr>
      </w:pPr>
    </w:p>
    <w:p w14:paraId="2A9B0F48" w14:textId="77777777" w:rsidR="003C3716" w:rsidRDefault="003C3716" w:rsidP="003C3716">
      <w:pPr>
        <w:jc w:val="both"/>
        <w:rPr>
          <w:rFonts w:ascii="Lato" w:eastAsia="Times New Roman" w:hAnsi="Lato" w:cs="Arial"/>
          <w:b/>
          <w:bCs/>
          <w:sz w:val="22"/>
          <w:szCs w:val="22"/>
        </w:rPr>
      </w:pPr>
      <w:r w:rsidRPr="003C3716">
        <w:rPr>
          <w:rFonts w:ascii="Lato" w:eastAsia="Times New Roman" w:hAnsi="Lato" w:cs="Arial"/>
          <w:sz w:val="22"/>
          <w:szCs w:val="22"/>
        </w:rPr>
        <w:t xml:space="preserve">È proprio in questo nuovo scenario che si inserisce </w:t>
      </w:r>
      <w:proofErr w:type="spellStart"/>
      <w:r w:rsidRPr="003C3716">
        <w:rPr>
          <w:rFonts w:ascii="Lato" w:eastAsia="Times New Roman" w:hAnsi="Lato" w:cs="Arial"/>
          <w:sz w:val="22"/>
          <w:szCs w:val="22"/>
        </w:rPr>
        <w:t>Heymondo</w:t>
      </w:r>
      <w:proofErr w:type="spellEnd"/>
      <w:r w:rsidRPr="003C3716">
        <w:rPr>
          <w:rFonts w:ascii="Lato" w:eastAsia="Times New Roman" w:hAnsi="Lato" w:cs="Arial"/>
          <w:sz w:val="22"/>
          <w:szCs w:val="22"/>
        </w:rPr>
        <w:t xml:space="preserve">, compagnia specializzata in assicurazioni di viaggio, con il lancio di una nuova funzionalità che consente di richiedere un preventivo per un'assicurazione di viaggio direttamente all'interno di ChatGPT. </w:t>
      </w:r>
      <w:r w:rsidRPr="00F2531A">
        <w:rPr>
          <w:rFonts w:ascii="Lato" w:eastAsia="Times New Roman" w:hAnsi="Lato" w:cs="Arial"/>
          <w:b/>
          <w:bCs/>
          <w:sz w:val="22"/>
          <w:szCs w:val="22"/>
        </w:rPr>
        <w:t>Grazie a questa innovazione, basata sulle più recenti tecnologie, gli utenti possono individuare con facilità la polizza e il livello di copertura più adatti alle proprie esigenze di viaggio. </w:t>
      </w:r>
    </w:p>
    <w:p w14:paraId="68EF67D8" w14:textId="77777777" w:rsidR="00F2531A" w:rsidRDefault="00F2531A" w:rsidP="003C3716">
      <w:pPr>
        <w:jc w:val="both"/>
        <w:rPr>
          <w:rFonts w:ascii="Lato" w:eastAsia="Times New Roman" w:hAnsi="Lato" w:cs="Arial"/>
          <w:b/>
          <w:bCs/>
          <w:sz w:val="22"/>
          <w:szCs w:val="22"/>
        </w:rPr>
      </w:pPr>
    </w:p>
    <w:p w14:paraId="13292DAF" w14:textId="569BC6E1" w:rsidR="003C3716" w:rsidRPr="00F2531A" w:rsidRDefault="00F2531A" w:rsidP="00F2531A">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Lato" w:eastAsia="Times New Roman" w:hAnsi="Lato" w:cs="Arial"/>
          <w:b/>
          <w:bCs/>
          <w:sz w:val="22"/>
          <w:szCs w:val="22"/>
        </w:rPr>
      </w:pPr>
      <w:r w:rsidRPr="00F2531A">
        <w:rPr>
          <w:rFonts w:ascii="Lato" w:eastAsia="Times New Roman" w:hAnsi="Lato" w:cs="Arial"/>
          <w:b/>
          <w:bCs/>
          <w:sz w:val="22"/>
          <w:szCs w:val="22"/>
        </w:rPr>
        <w:t xml:space="preserve">Dichiara Cristina Cruz, </w:t>
      </w:r>
      <w:proofErr w:type="spellStart"/>
      <w:r w:rsidRPr="00F2531A">
        <w:rPr>
          <w:rFonts w:ascii="Lato" w:eastAsia="Times New Roman" w:hAnsi="Lato" w:cs="Arial"/>
          <w:b/>
          <w:bCs/>
          <w:sz w:val="22"/>
          <w:szCs w:val="22"/>
        </w:rPr>
        <w:t>chief</w:t>
      </w:r>
      <w:proofErr w:type="spellEnd"/>
      <w:r w:rsidRPr="00F2531A">
        <w:rPr>
          <w:rFonts w:ascii="Lato" w:eastAsia="Times New Roman" w:hAnsi="Lato" w:cs="Arial"/>
          <w:b/>
          <w:bCs/>
          <w:sz w:val="22"/>
          <w:szCs w:val="22"/>
        </w:rPr>
        <w:t xml:space="preserve"> </w:t>
      </w:r>
      <w:proofErr w:type="spellStart"/>
      <w:r w:rsidRPr="00F2531A">
        <w:rPr>
          <w:rFonts w:ascii="Lato" w:eastAsia="Times New Roman" w:hAnsi="Lato" w:cs="Arial"/>
          <w:b/>
          <w:bCs/>
          <w:sz w:val="22"/>
          <w:szCs w:val="22"/>
        </w:rPr>
        <w:t>digital</w:t>
      </w:r>
      <w:proofErr w:type="spellEnd"/>
      <w:r w:rsidRPr="00F2531A">
        <w:rPr>
          <w:rFonts w:ascii="Lato" w:eastAsia="Times New Roman" w:hAnsi="Lato" w:cs="Arial"/>
          <w:b/>
          <w:bCs/>
          <w:sz w:val="22"/>
          <w:szCs w:val="22"/>
        </w:rPr>
        <w:t xml:space="preserve"> </w:t>
      </w:r>
      <w:proofErr w:type="spellStart"/>
      <w:r w:rsidRPr="00F2531A">
        <w:rPr>
          <w:rFonts w:ascii="Lato" w:eastAsia="Times New Roman" w:hAnsi="Lato" w:cs="Arial"/>
          <w:b/>
          <w:bCs/>
          <w:sz w:val="22"/>
          <w:szCs w:val="22"/>
        </w:rPr>
        <w:t>officer</w:t>
      </w:r>
      <w:proofErr w:type="spellEnd"/>
      <w:r w:rsidRPr="00F2531A">
        <w:rPr>
          <w:rFonts w:ascii="Lato" w:eastAsia="Times New Roman" w:hAnsi="Lato" w:cs="Arial"/>
          <w:b/>
          <w:bCs/>
          <w:sz w:val="22"/>
          <w:szCs w:val="22"/>
        </w:rPr>
        <w:t xml:space="preserve"> di </w:t>
      </w:r>
      <w:proofErr w:type="spellStart"/>
      <w:r w:rsidRPr="00F2531A">
        <w:rPr>
          <w:rFonts w:ascii="Lato" w:eastAsia="Times New Roman" w:hAnsi="Lato" w:cs="Arial"/>
          <w:b/>
          <w:bCs/>
          <w:sz w:val="22"/>
          <w:szCs w:val="22"/>
        </w:rPr>
        <w:t>Heymondo</w:t>
      </w:r>
      <w:proofErr w:type="spellEnd"/>
      <w:r>
        <w:rPr>
          <w:rFonts w:ascii="Lato" w:eastAsia="Times New Roman" w:hAnsi="Lato" w:cs="Arial"/>
          <w:b/>
          <w:bCs/>
          <w:sz w:val="22"/>
          <w:szCs w:val="22"/>
        </w:rPr>
        <w:t xml:space="preserve">: </w:t>
      </w:r>
      <w:r w:rsidR="003C3716" w:rsidRPr="003C3716">
        <w:rPr>
          <w:rFonts w:ascii="Lato" w:eastAsia="Times New Roman" w:hAnsi="Lato" w:cs="Arial"/>
          <w:i/>
          <w:iCs/>
          <w:sz w:val="22"/>
          <w:szCs w:val="22"/>
        </w:rPr>
        <w:t>“Vogliamo essere al fianco degli utenti proprio nel momento in cui pianificano i loro viaggi, accompagnandoli nella scelta dell'assicurazione più adatta al tipo di esperienza che desiderano vivere. Offriamo informazioni chiare, affidabili e trasparenti, senza sorprese</w:t>
      </w:r>
      <w:r>
        <w:rPr>
          <w:rFonts w:ascii="Lato" w:eastAsia="Times New Roman" w:hAnsi="Lato" w:cs="Arial"/>
          <w:i/>
          <w:iCs/>
          <w:sz w:val="22"/>
          <w:szCs w:val="22"/>
        </w:rPr>
        <w:t>”.</w:t>
      </w:r>
    </w:p>
    <w:p w14:paraId="44920B06" w14:textId="77777777" w:rsidR="003C3716" w:rsidRPr="003C3716" w:rsidRDefault="003C3716" w:rsidP="003C3716">
      <w:pPr>
        <w:rPr>
          <w:rFonts w:ascii="Lato" w:eastAsia="Times New Roman" w:hAnsi="Lato" w:cs="Times New Roman"/>
          <w:sz w:val="22"/>
          <w:szCs w:val="22"/>
        </w:rPr>
      </w:pPr>
    </w:p>
    <w:p w14:paraId="31BDB9DA" w14:textId="230A5106" w:rsidR="003C3716" w:rsidRPr="003C3716" w:rsidRDefault="003C3716" w:rsidP="003C3716">
      <w:pPr>
        <w:jc w:val="both"/>
        <w:rPr>
          <w:rFonts w:ascii="Lato" w:eastAsia="Times New Roman" w:hAnsi="Lato" w:cs="Times New Roman"/>
          <w:sz w:val="22"/>
          <w:szCs w:val="22"/>
        </w:rPr>
      </w:pPr>
      <w:r w:rsidRPr="003C3716">
        <w:rPr>
          <w:rFonts w:ascii="Lato" w:eastAsia="Times New Roman" w:hAnsi="Lato" w:cs="Arial"/>
          <w:sz w:val="22"/>
          <w:szCs w:val="22"/>
        </w:rPr>
        <w:t>Questa funzionalità consente ai viaggiatori di individuare l'assicurazione più adatta durante la pianificazione del proprio viaggio, in linea con le nuove abitudini digitali, che vedono un ricorso sempre più diffuso all'intelligenza artificiale per prendere decisioni nella vita di tutti i giorni. Grazie a un'esperienza conversazionale, simile a quella di un dialogo con un consulente, il processo diventa più semplice e intuitivo, accompagnando l'utente fin dalle prime fasi dell'organizzazione delle proprie vacanze. </w:t>
      </w:r>
    </w:p>
    <w:p w14:paraId="568F9D69" w14:textId="77777777" w:rsidR="003C3716" w:rsidRPr="003C3716" w:rsidRDefault="003C3716" w:rsidP="003C3716">
      <w:pPr>
        <w:rPr>
          <w:rFonts w:ascii="Lato" w:eastAsia="Times New Roman" w:hAnsi="Lato" w:cs="Times New Roman"/>
          <w:sz w:val="22"/>
          <w:szCs w:val="22"/>
        </w:rPr>
      </w:pPr>
    </w:p>
    <w:p w14:paraId="5E96AE58" w14:textId="77777777" w:rsidR="003C3716" w:rsidRPr="003C3716" w:rsidRDefault="003C3716" w:rsidP="003C3716">
      <w:pPr>
        <w:jc w:val="both"/>
        <w:rPr>
          <w:rFonts w:ascii="Lato" w:eastAsia="Times New Roman" w:hAnsi="Lato" w:cs="Times New Roman"/>
          <w:sz w:val="22"/>
          <w:szCs w:val="22"/>
        </w:rPr>
      </w:pPr>
      <w:r w:rsidRPr="003C3716">
        <w:rPr>
          <w:rFonts w:ascii="Lato" w:eastAsia="Times New Roman" w:hAnsi="Lato" w:cs="Arial"/>
          <w:sz w:val="22"/>
          <w:szCs w:val="22"/>
        </w:rPr>
        <w:lastRenderedPageBreak/>
        <w:t xml:space="preserve">Questo lancio arriva in un momento in cui il dibattito sull'intelligenza artificiale e sulle sue applicazioni è più vivo che mai. Con questa iniziativa, </w:t>
      </w:r>
      <w:proofErr w:type="spellStart"/>
      <w:r w:rsidRPr="00F2531A">
        <w:rPr>
          <w:rFonts w:ascii="Lato" w:eastAsia="Times New Roman" w:hAnsi="Lato" w:cs="Arial"/>
          <w:b/>
          <w:bCs/>
          <w:sz w:val="22"/>
          <w:szCs w:val="22"/>
        </w:rPr>
        <w:t>Heymondo</w:t>
      </w:r>
      <w:proofErr w:type="spellEnd"/>
      <w:r w:rsidRPr="00F2531A">
        <w:rPr>
          <w:rFonts w:ascii="Lato" w:eastAsia="Times New Roman" w:hAnsi="Lato" w:cs="Arial"/>
          <w:b/>
          <w:bCs/>
          <w:sz w:val="22"/>
          <w:szCs w:val="22"/>
        </w:rPr>
        <w:t xml:space="preserve"> si inserisce nel processo di trasformazione digitale con un approccio orientato all'esperienza dell'utente finale, rafforzando il proprio ruolo di azienda tecnologica all'interno dell'ecosistema insurtech </w:t>
      </w:r>
      <w:r w:rsidRPr="003C3716">
        <w:rPr>
          <w:rFonts w:ascii="Lato" w:eastAsia="Times New Roman" w:hAnsi="Lato" w:cs="Arial"/>
          <w:sz w:val="22"/>
          <w:szCs w:val="22"/>
        </w:rPr>
        <w:t>e confermando il suo impegno nel rendere la pianificazione dei viaggi sempre più semplice, intuitiva e comoda per i viaggiatori. </w:t>
      </w:r>
    </w:p>
    <w:p w14:paraId="03E65E05" w14:textId="77777777" w:rsidR="003C3716" w:rsidRDefault="003C3716" w:rsidP="00693D83">
      <w:pPr>
        <w:jc w:val="both"/>
        <w:rPr>
          <w:rFonts w:ascii="Lato" w:eastAsia="Lato" w:hAnsi="Lato" w:cs="Lato"/>
          <w:color w:val="C00000"/>
          <w:sz w:val="20"/>
          <w:szCs w:val="20"/>
          <w:u w:color="C00000"/>
        </w:rPr>
      </w:pPr>
    </w:p>
    <w:p w14:paraId="335B4388" w14:textId="77777777" w:rsidR="003C3716" w:rsidRDefault="003C3716" w:rsidP="00693D83">
      <w:pPr>
        <w:jc w:val="both"/>
        <w:rPr>
          <w:rFonts w:ascii="Lato" w:eastAsia="Lato" w:hAnsi="Lato" w:cs="Lato"/>
          <w:color w:val="C00000"/>
          <w:sz w:val="20"/>
          <w:szCs w:val="20"/>
          <w:u w:color="C00000"/>
        </w:rPr>
      </w:pPr>
    </w:p>
    <w:p w14:paraId="4A5AD1D8" w14:textId="0BCCCB6E" w:rsidR="000D6868" w:rsidRPr="00204AF5" w:rsidRDefault="00000000" w:rsidP="00693D83">
      <w:pPr>
        <w:jc w:val="both"/>
        <w:rPr>
          <w:rFonts w:ascii="Lato" w:eastAsia="Lato" w:hAnsi="Lato" w:cs="Lato"/>
          <w:sz w:val="20"/>
          <w:szCs w:val="20"/>
        </w:rPr>
      </w:pPr>
      <w:r w:rsidRPr="00204AF5">
        <w:rPr>
          <w:rFonts w:ascii="Lato" w:eastAsia="Lato" w:hAnsi="Lato" w:cs="Lato"/>
          <w:color w:val="C00000"/>
          <w:sz w:val="20"/>
          <w:szCs w:val="20"/>
          <w:u w:color="C00000"/>
        </w:rPr>
        <w:t>Per informazioni: </w:t>
      </w:r>
      <w:hyperlink r:id="rId8" w:history="1">
        <w:r w:rsidR="000D6868" w:rsidRPr="00204AF5">
          <w:rPr>
            <w:rStyle w:val="Hyperlink1"/>
            <w:rFonts w:ascii="Lato" w:hAnsi="Lato"/>
            <w:sz w:val="20"/>
            <w:szCs w:val="20"/>
          </w:rPr>
          <w:t>https://www.heymondo.it</w:t>
        </w:r>
      </w:hyperlink>
    </w:p>
    <w:p w14:paraId="19313100" w14:textId="77777777" w:rsidR="000D6868" w:rsidRDefault="000D6868">
      <w:pPr>
        <w:jc w:val="both"/>
        <w:rPr>
          <w:color w:val="BA0C2F"/>
          <w:u w:color="BA0C2F"/>
        </w:rPr>
      </w:pPr>
    </w:p>
    <w:p w14:paraId="0F318533" w14:textId="77777777" w:rsidR="000D6868" w:rsidRPr="00204AF5" w:rsidRDefault="00000000">
      <w:pPr>
        <w:ind w:right="35"/>
        <w:jc w:val="both"/>
        <w:rPr>
          <w:sz w:val="20"/>
          <w:szCs w:val="20"/>
        </w:rPr>
      </w:pPr>
      <w:r w:rsidRPr="00204AF5">
        <w:rPr>
          <w:rFonts w:ascii="Lato" w:eastAsia="Lato" w:hAnsi="Lato" w:cs="Lato"/>
          <w:b/>
          <w:bCs/>
          <w:i/>
          <w:iCs/>
          <w:sz w:val="20"/>
          <w:szCs w:val="20"/>
        </w:rPr>
        <w:t>Heymondo</w:t>
      </w:r>
      <w:r w:rsidRPr="00204AF5">
        <w:rPr>
          <w:rFonts w:ascii="Lato" w:eastAsia="Lato" w:hAnsi="Lato" w:cs="Lato"/>
          <w:i/>
          <w:iCs/>
          <w:sz w:val="20"/>
          <w:szCs w:val="20"/>
        </w:rPr>
        <w:t xml:space="preserve"> è nata nel 2017 con l'obiettivo di semplificare le assicurazioni di viaggio. Specialista del settore, si distingue per polizze flessibili e smart sempre attente alla miglior rapporto qualità-prezzo. Unendo esperienza e tecnologia, il team di Heymondo cerca infatti di individuare la soluzione ottimale per ogni viaggio e tipo di viaggiatore, spiegando in modo chiaro e trasparente le caratteristiche delle assicurazioni e rimanendo sempre al fianco del cliente quando ne ha bisogno.</w:t>
      </w:r>
    </w:p>
    <w:p w14:paraId="79CFB1D7" w14:textId="77777777" w:rsidR="000D6868" w:rsidRDefault="000D6868">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pPr>
    </w:p>
    <w:sectPr w:rsidR="000D6868">
      <w:headerReference w:type="default" r:id="rId9"/>
      <w:footerReference w:type="default" r:id="rId10"/>
      <w:pgSz w:w="11900" w:h="16840"/>
      <w:pgMar w:top="983" w:right="1134" w:bottom="2606" w:left="1134"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17F28F" w14:textId="77777777" w:rsidR="0044063D" w:rsidRDefault="0044063D">
      <w:r>
        <w:separator/>
      </w:r>
    </w:p>
  </w:endnote>
  <w:endnote w:type="continuationSeparator" w:id="0">
    <w:p w14:paraId="17F95711" w14:textId="77777777" w:rsidR="0044063D" w:rsidRDefault="0044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panose1 w:val="020B0604020202020204"/>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F262A1" w14:textId="77777777" w:rsidR="000D6868" w:rsidRDefault="000D6868">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F23823" w14:textId="77777777" w:rsidR="0044063D" w:rsidRDefault="0044063D">
      <w:r>
        <w:separator/>
      </w:r>
    </w:p>
  </w:footnote>
  <w:footnote w:type="continuationSeparator" w:id="0">
    <w:p w14:paraId="197ACF69" w14:textId="77777777" w:rsidR="0044063D" w:rsidRDefault="00440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17299F" w14:textId="77777777" w:rsidR="000D6868" w:rsidRDefault="00000000">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4A90492F" wp14:editId="1C545A55">
          <wp:simplePos x="0" y="0"/>
          <wp:positionH relativeFrom="page">
            <wp:posOffset>38100</wp:posOffset>
          </wp:positionH>
          <wp:positionV relativeFrom="page">
            <wp:posOffset>186054</wp:posOffset>
          </wp:positionV>
          <wp:extent cx="7559675" cy="10684510"/>
          <wp:effectExtent l="0" t="0" r="0" b="0"/>
          <wp:wrapNone/>
          <wp:docPr id="1073741825"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7559675" cy="10684510"/>
                  </a:xfrm>
                  <a:prstGeom prst="rect">
                    <a:avLst/>
                  </a:prstGeom>
                  <a:ln w="12700" cap="flat">
                    <a:noFill/>
                    <a:miter lim="400000"/>
                  </a:ln>
                  <a:effectLst/>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E17D28"/>
    <w:multiLevelType w:val="multilevel"/>
    <w:tmpl w:val="A4F6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E71D0"/>
    <w:multiLevelType w:val="multilevel"/>
    <w:tmpl w:val="38A0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A3FDD"/>
    <w:multiLevelType w:val="multilevel"/>
    <w:tmpl w:val="942C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E75A1"/>
    <w:multiLevelType w:val="multilevel"/>
    <w:tmpl w:val="C8AC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977F8"/>
    <w:multiLevelType w:val="hybridMultilevel"/>
    <w:tmpl w:val="4FA6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EFD2076"/>
    <w:multiLevelType w:val="multilevel"/>
    <w:tmpl w:val="29F6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536E92"/>
    <w:multiLevelType w:val="hybridMultilevel"/>
    <w:tmpl w:val="6B52A5C2"/>
    <w:lvl w:ilvl="0" w:tplc="F2AC5528">
      <w:numFmt w:val="bullet"/>
      <w:lvlText w:val="-"/>
      <w:lvlJc w:val="left"/>
      <w:pPr>
        <w:ind w:left="720" w:hanging="360"/>
      </w:pPr>
      <w:rPr>
        <w:rFonts w:ascii="Lato" w:eastAsia="Arial Unicode MS" w:hAnsi="Lato"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6641811">
    <w:abstractNumId w:val="1"/>
  </w:num>
  <w:num w:numId="2" w16cid:durableId="1330717624">
    <w:abstractNumId w:val="6"/>
  </w:num>
  <w:num w:numId="3" w16cid:durableId="750539917">
    <w:abstractNumId w:val="2"/>
  </w:num>
  <w:num w:numId="4" w16cid:durableId="193621684">
    <w:abstractNumId w:val="5"/>
  </w:num>
  <w:num w:numId="5" w16cid:durableId="1370716470">
    <w:abstractNumId w:val="4"/>
  </w:num>
  <w:num w:numId="6" w16cid:durableId="604579939">
    <w:abstractNumId w:val="0"/>
  </w:num>
  <w:num w:numId="7" w16cid:durableId="165387182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868"/>
    <w:rsid w:val="000808D1"/>
    <w:rsid w:val="0009582B"/>
    <w:rsid w:val="000A22BA"/>
    <w:rsid w:val="000B361F"/>
    <w:rsid w:val="000C2BEF"/>
    <w:rsid w:val="000D62BE"/>
    <w:rsid w:val="000D6868"/>
    <w:rsid w:val="00166C0F"/>
    <w:rsid w:val="00170C71"/>
    <w:rsid w:val="00174BDC"/>
    <w:rsid w:val="001753A6"/>
    <w:rsid w:val="00176F44"/>
    <w:rsid w:val="00195F3A"/>
    <w:rsid w:val="001E1E43"/>
    <w:rsid w:val="00204AF5"/>
    <w:rsid w:val="0023319F"/>
    <w:rsid w:val="00241FC6"/>
    <w:rsid w:val="002479E4"/>
    <w:rsid w:val="002571D1"/>
    <w:rsid w:val="002A4B14"/>
    <w:rsid w:val="002D14CC"/>
    <w:rsid w:val="00312005"/>
    <w:rsid w:val="00322B0C"/>
    <w:rsid w:val="00325794"/>
    <w:rsid w:val="00363C64"/>
    <w:rsid w:val="00375CB9"/>
    <w:rsid w:val="003A2A00"/>
    <w:rsid w:val="003B1971"/>
    <w:rsid w:val="003C3716"/>
    <w:rsid w:val="003C45E5"/>
    <w:rsid w:val="003D141F"/>
    <w:rsid w:val="003F5621"/>
    <w:rsid w:val="004049CE"/>
    <w:rsid w:val="00415F3F"/>
    <w:rsid w:val="00426C63"/>
    <w:rsid w:val="00431AA1"/>
    <w:rsid w:val="0044063D"/>
    <w:rsid w:val="00460683"/>
    <w:rsid w:val="004A02BB"/>
    <w:rsid w:val="004B2AA8"/>
    <w:rsid w:val="004C7F43"/>
    <w:rsid w:val="004D5CE7"/>
    <w:rsid w:val="00524B8B"/>
    <w:rsid w:val="005816A3"/>
    <w:rsid w:val="005F1B23"/>
    <w:rsid w:val="006125B2"/>
    <w:rsid w:val="00630D85"/>
    <w:rsid w:val="00633991"/>
    <w:rsid w:val="00693D83"/>
    <w:rsid w:val="006B22D6"/>
    <w:rsid w:val="006B60E2"/>
    <w:rsid w:val="006C737C"/>
    <w:rsid w:val="00722EE8"/>
    <w:rsid w:val="0073618F"/>
    <w:rsid w:val="00742E81"/>
    <w:rsid w:val="00761478"/>
    <w:rsid w:val="00761F94"/>
    <w:rsid w:val="007A38E2"/>
    <w:rsid w:val="007A4937"/>
    <w:rsid w:val="007E3A21"/>
    <w:rsid w:val="008013E9"/>
    <w:rsid w:val="00804F30"/>
    <w:rsid w:val="008053CA"/>
    <w:rsid w:val="008155E3"/>
    <w:rsid w:val="00817F65"/>
    <w:rsid w:val="00840D11"/>
    <w:rsid w:val="008942E4"/>
    <w:rsid w:val="008B1157"/>
    <w:rsid w:val="008D0136"/>
    <w:rsid w:val="00901418"/>
    <w:rsid w:val="00912741"/>
    <w:rsid w:val="00916FAF"/>
    <w:rsid w:val="00922393"/>
    <w:rsid w:val="00954D55"/>
    <w:rsid w:val="009709A5"/>
    <w:rsid w:val="009D6DD7"/>
    <w:rsid w:val="009F1954"/>
    <w:rsid w:val="009F7CAC"/>
    <w:rsid w:val="00A026D6"/>
    <w:rsid w:val="00A130F2"/>
    <w:rsid w:val="00A16A7F"/>
    <w:rsid w:val="00A44298"/>
    <w:rsid w:val="00A449A4"/>
    <w:rsid w:val="00A53635"/>
    <w:rsid w:val="00A8286F"/>
    <w:rsid w:val="00A90108"/>
    <w:rsid w:val="00A90B27"/>
    <w:rsid w:val="00A933C1"/>
    <w:rsid w:val="00AB04EB"/>
    <w:rsid w:val="00B54291"/>
    <w:rsid w:val="00B767D7"/>
    <w:rsid w:val="00B86820"/>
    <w:rsid w:val="00C0571E"/>
    <w:rsid w:val="00C30B0A"/>
    <w:rsid w:val="00C50B71"/>
    <w:rsid w:val="00C51995"/>
    <w:rsid w:val="00C71E4C"/>
    <w:rsid w:val="00C92342"/>
    <w:rsid w:val="00CA2A1D"/>
    <w:rsid w:val="00CB4837"/>
    <w:rsid w:val="00D17860"/>
    <w:rsid w:val="00D23B84"/>
    <w:rsid w:val="00D26D1E"/>
    <w:rsid w:val="00D360B7"/>
    <w:rsid w:val="00D41F14"/>
    <w:rsid w:val="00D644AB"/>
    <w:rsid w:val="00D8053F"/>
    <w:rsid w:val="00D814A1"/>
    <w:rsid w:val="00D82351"/>
    <w:rsid w:val="00DA625A"/>
    <w:rsid w:val="00DD02BE"/>
    <w:rsid w:val="00DD63AD"/>
    <w:rsid w:val="00DF5F2C"/>
    <w:rsid w:val="00E35389"/>
    <w:rsid w:val="00E41A33"/>
    <w:rsid w:val="00E959C6"/>
    <w:rsid w:val="00EE534C"/>
    <w:rsid w:val="00EF0961"/>
    <w:rsid w:val="00F2531A"/>
    <w:rsid w:val="00F30751"/>
    <w:rsid w:val="00F46BAB"/>
    <w:rsid w:val="00F66C3D"/>
    <w:rsid w:val="00F836F7"/>
    <w:rsid w:val="00FB32C4"/>
    <w:rsid w:val="00FC4CCE"/>
    <w:rsid w:val="00FD4B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4AD6E57"/>
  <w15:docId w15:val="{5B840E81-A156-B845-BEC6-7A5A9845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s="Arial Unicode MS"/>
      <w:color w:val="000000"/>
      <w:sz w:val="24"/>
      <w:szCs w:val="24"/>
      <w:u w:color="000000"/>
      <w14:textOutline w14:w="12700" w14:cap="flat" w14:cmpd="sng" w14:algn="ctr">
        <w14:noFill/>
        <w14:prstDash w14:val="solid"/>
        <w14:miter w14:lim="400000"/>
      </w14:textOutline>
    </w:rPr>
  </w:style>
  <w:style w:type="paragraph" w:styleId="Titolo1">
    <w:name w:val="heading 1"/>
    <w:basedOn w:val="Normale"/>
    <w:link w:val="Titolo1Carattere"/>
    <w:uiPriority w:val="9"/>
    <w:qFormat/>
    <w:rsid w:val="008013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ascii="Times New Roman" w:eastAsia="Times New Roman" w:hAnsi="Times New Roman" w:cs="Times New Roman"/>
      <w:b/>
      <w:bCs/>
      <w:color w:val="auto"/>
      <w:kern w:val="36"/>
      <w:sz w:val="48"/>
      <w:szCs w:val="48"/>
      <w:bdr w:val="none" w:sz="0" w:space="0" w:color="auto"/>
      <w14:textOutline w14:w="0" w14:cap="rnd"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customStyle="1" w:styleId="Hyperlink0">
    <w:name w:val="Hyperlink.0"/>
    <w:basedOn w:val="Collegamentoipertestuale"/>
    <w:rPr>
      <w:outline w:val="0"/>
      <w:color w:val="0000FF"/>
      <w:u w:val="single" w:color="0000FF"/>
    </w:rPr>
  </w:style>
  <w:style w:type="character" w:customStyle="1" w:styleId="Hyperlink1">
    <w:name w:val="Hyperlink.1"/>
    <w:basedOn w:val="Hyperlink0"/>
    <w:rPr>
      <w:outline w:val="0"/>
      <w:color w:val="0000FF"/>
      <w:sz w:val="22"/>
      <w:szCs w:val="22"/>
      <w:u w:val="single" w:color="0000FF"/>
    </w:rPr>
  </w:style>
  <w:style w:type="paragraph" w:styleId="NormaleWeb">
    <w:name w:val="Normal (Web)"/>
    <w:basedOn w:val="Normale"/>
    <w:uiPriority w:val="99"/>
    <w:semiHidden/>
    <w:unhideWhenUsed/>
    <w:rsid w:val="003257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customStyle="1" w:styleId="Titolo1Carattere">
    <w:name w:val="Titolo 1 Carattere"/>
    <w:basedOn w:val="Carpredefinitoparagrafo"/>
    <w:link w:val="Titolo1"/>
    <w:uiPriority w:val="9"/>
    <w:rsid w:val="008013E9"/>
    <w:rPr>
      <w:rFonts w:eastAsia="Times New Roman"/>
      <w:b/>
      <w:bCs/>
      <w:kern w:val="36"/>
      <w:sz w:val="48"/>
      <w:szCs w:val="48"/>
      <w:bdr w:val="none" w:sz="0" w:space="0" w:color="auto"/>
    </w:rPr>
  </w:style>
  <w:style w:type="character" w:customStyle="1" w:styleId="apple-converted-space">
    <w:name w:val="apple-converted-space"/>
    <w:basedOn w:val="Carpredefinitoparagrafo"/>
    <w:rsid w:val="008013E9"/>
  </w:style>
  <w:style w:type="paragraph" w:customStyle="1" w:styleId="gmail-">
    <w:name w:val="gmail-"/>
    <w:basedOn w:val="Normale"/>
    <w:rsid w:val="008013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styleId="Enfasigrassetto">
    <w:name w:val="Strong"/>
    <w:basedOn w:val="Carpredefinitoparagrafo"/>
    <w:uiPriority w:val="22"/>
    <w:qFormat/>
    <w:rsid w:val="008013E9"/>
    <w:rPr>
      <w:b/>
      <w:bCs/>
    </w:rPr>
  </w:style>
  <w:style w:type="paragraph" w:styleId="Paragrafoelenco">
    <w:name w:val="List Paragraph"/>
    <w:basedOn w:val="Normale"/>
    <w:uiPriority w:val="34"/>
    <w:qFormat/>
    <w:rsid w:val="00922393"/>
    <w:pPr>
      <w:ind w:left="720"/>
      <w:contextualSpacing/>
    </w:pPr>
  </w:style>
  <w:style w:type="paragraph" w:customStyle="1" w:styleId="isselectedend">
    <w:name w:val="isselectedend"/>
    <w:basedOn w:val="Normale"/>
    <w:rsid w:val="009D6D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ymondo.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3313</Characters>
  <Application>Microsoft Office Word</Application>
  <DocSecurity>0</DocSecurity>
  <Lines>106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Camilla Maderna</cp:lastModifiedBy>
  <cp:revision>3</cp:revision>
  <dcterms:created xsi:type="dcterms:W3CDTF">2026-07-23T08:00:00Z</dcterms:created>
  <dcterms:modified xsi:type="dcterms:W3CDTF">2026-07-23T08:02:00Z</dcterms:modified>
</cp:coreProperties>
</file>